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056" w:rsidRPr="002D5E9E" w:rsidRDefault="00886056" w:rsidP="00886056">
      <w:pPr>
        <w:pStyle w:val="3GPPHeader"/>
        <w:spacing w:after="120"/>
        <w:ind w:left="1701" w:hanging="1701"/>
        <w:rPr>
          <w:rFonts w:cs="Arial"/>
          <w:szCs w:val="24"/>
          <w:highlight w:val="yellow"/>
          <w:lang w:val="en-US"/>
        </w:rPr>
      </w:pPr>
      <w:r w:rsidRPr="002D5E9E">
        <w:rPr>
          <w:rFonts w:cs="Arial"/>
          <w:szCs w:val="24"/>
          <w:lang w:val="en-US"/>
        </w:rPr>
        <w:t>3GPP TSG RAN WG2 Meeting #7</w:t>
      </w:r>
      <w:r w:rsidRPr="008235EA">
        <w:rPr>
          <w:rFonts w:cs="Arial"/>
          <w:szCs w:val="24"/>
          <w:lang w:val="en-US"/>
        </w:rPr>
        <w:t>9</w:t>
      </w:r>
      <w:r w:rsidR="00383438">
        <w:rPr>
          <w:rFonts w:cs="Arial" w:hint="eastAsia"/>
          <w:szCs w:val="24"/>
          <w:lang w:val="en-US"/>
        </w:rPr>
        <w:t>b</w:t>
      </w:r>
      <w:r>
        <w:rPr>
          <w:rFonts w:cs="Arial" w:hint="eastAsia"/>
          <w:szCs w:val="24"/>
          <w:lang w:val="en-US"/>
        </w:rPr>
        <w:t>is</w:t>
      </w:r>
      <w:r w:rsidRPr="002D5E9E">
        <w:rPr>
          <w:rFonts w:cs="Arial"/>
          <w:szCs w:val="24"/>
          <w:lang w:val="en-US"/>
        </w:rPr>
        <w:tab/>
      </w:r>
      <w:bookmarkStart w:id="0" w:name="_GoBack"/>
      <w:r w:rsidRPr="00C507F6">
        <w:rPr>
          <w:rFonts w:cs="Arial"/>
          <w:szCs w:val="24"/>
          <w:lang w:val="en-US"/>
        </w:rPr>
        <w:t>R2-</w:t>
      </w:r>
      <w:r w:rsidR="009D4170" w:rsidRPr="00C507F6">
        <w:rPr>
          <w:rFonts w:cs="Arial"/>
          <w:szCs w:val="24"/>
          <w:lang w:val="en-US"/>
        </w:rPr>
        <w:t>12</w:t>
      </w:r>
      <w:r w:rsidR="009D4170" w:rsidRPr="009D4170">
        <w:rPr>
          <w:rFonts w:cs="Arial" w:hint="eastAsia"/>
          <w:szCs w:val="24"/>
          <w:lang w:val="en-US"/>
        </w:rPr>
        <w:t>4438</w:t>
      </w:r>
      <w:bookmarkEnd w:id="0"/>
    </w:p>
    <w:p w:rsidR="00886056" w:rsidRPr="00BC7E6F" w:rsidRDefault="00886056" w:rsidP="00886056">
      <w:pPr>
        <w:pStyle w:val="3GPPHeader"/>
        <w:rPr>
          <w:rFonts w:cs="Arial"/>
          <w:szCs w:val="24"/>
          <w:lang w:val="it-IT"/>
        </w:rPr>
      </w:pPr>
      <w:r w:rsidRPr="00BC7E6F">
        <w:rPr>
          <w:rFonts w:cs="Arial"/>
          <w:szCs w:val="24"/>
          <w:lang w:val="it-IT"/>
        </w:rPr>
        <w:t>Bratislava, Slovakia, 8 – 12 Oct 2012</w:t>
      </w:r>
    </w:p>
    <w:p w:rsidR="00A22D9A" w:rsidRPr="00EC0B49" w:rsidRDefault="00A22D9A" w:rsidP="00A22D9A">
      <w:pPr>
        <w:pStyle w:val="3GPPHeader"/>
      </w:pPr>
    </w:p>
    <w:p w:rsidR="00A22D9A" w:rsidRPr="0029286B" w:rsidRDefault="00A22D9A" w:rsidP="00A22D9A">
      <w:pPr>
        <w:pStyle w:val="3GPPHeader"/>
        <w:rPr>
          <w:sz w:val="22"/>
          <w:szCs w:val="22"/>
          <w:lang w:val="en-US"/>
        </w:rPr>
      </w:pPr>
      <w:r w:rsidRPr="0029286B">
        <w:rPr>
          <w:sz w:val="22"/>
          <w:szCs w:val="22"/>
          <w:lang w:val="en-US"/>
        </w:rPr>
        <w:t>Agenda Item:</w:t>
      </w:r>
      <w:r w:rsidRPr="0029286B">
        <w:rPr>
          <w:sz w:val="22"/>
          <w:szCs w:val="22"/>
          <w:lang w:val="en-US"/>
        </w:rPr>
        <w:tab/>
      </w:r>
      <w:r w:rsidR="009C0540">
        <w:rPr>
          <w:rFonts w:hint="eastAsia"/>
          <w:sz w:val="22"/>
          <w:szCs w:val="22"/>
          <w:lang w:val="en-US"/>
        </w:rPr>
        <w:t>7.8</w:t>
      </w:r>
    </w:p>
    <w:p w:rsidR="00A22D9A" w:rsidRPr="00D66155" w:rsidRDefault="00A22D9A" w:rsidP="00A22D9A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>
        <w:rPr>
          <w:rFonts w:hint="eastAsia"/>
          <w:sz w:val="22"/>
          <w:szCs w:val="22"/>
          <w:lang w:val="en-US"/>
        </w:rPr>
        <w:t>CMCC</w:t>
      </w:r>
      <w:r w:rsidRPr="00D66155">
        <w:rPr>
          <w:sz w:val="22"/>
          <w:szCs w:val="22"/>
          <w:lang w:val="en-US"/>
        </w:rPr>
        <w:t xml:space="preserve"> </w:t>
      </w:r>
    </w:p>
    <w:p w:rsidR="00A22D9A" w:rsidRPr="00D66155" w:rsidRDefault="00A22D9A" w:rsidP="00A22D9A">
      <w:pPr>
        <w:pStyle w:val="3GPPHeader"/>
        <w:rPr>
          <w:sz w:val="22"/>
          <w:szCs w:val="22"/>
          <w:lang w:val="en-US"/>
        </w:rPr>
      </w:pPr>
      <w:r w:rsidRPr="00DD16BA">
        <w:rPr>
          <w:sz w:val="22"/>
          <w:szCs w:val="22"/>
          <w:lang w:val="en-US"/>
        </w:rPr>
        <w:t xml:space="preserve">Title:  </w:t>
      </w:r>
      <w:r w:rsidRPr="00DD16BA">
        <w:rPr>
          <w:sz w:val="22"/>
          <w:szCs w:val="22"/>
          <w:lang w:val="en-US"/>
        </w:rPr>
        <w:tab/>
      </w:r>
      <w:r w:rsidR="003F6DEE">
        <w:rPr>
          <w:rFonts w:hint="eastAsia"/>
          <w:sz w:val="22"/>
          <w:szCs w:val="22"/>
          <w:lang w:val="en-US"/>
        </w:rPr>
        <w:t>Consideration on</w:t>
      </w:r>
      <w:r w:rsidR="00DB4889">
        <w:rPr>
          <w:rFonts w:hint="eastAsia"/>
          <w:sz w:val="22"/>
          <w:szCs w:val="22"/>
          <w:lang w:val="en-US"/>
        </w:rPr>
        <w:t xml:space="preserve"> </w:t>
      </w:r>
      <w:r>
        <w:rPr>
          <w:rFonts w:hint="eastAsia"/>
          <w:sz w:val="22"/>
          <w:szCs w:val="22"/>
          <w:lang w:val="en-US"/>
        </w:rPr>
        <w:t>return</w:t>
      </w:r>
      <w:r w:rsidR="00DB4889">
        <w:rPr>
          <w:rFonts w:hint="eastAsia"/>
          <w:sz w:val="22"/>
          <w:szCs w:val="22"/>
          <w:lang w:val="en-US"/>
        </w:rPr>
        <w:t>ing</w:t>
      </w:r>
      <w:r>
        <w:rPr>
          <w:rFonts w:hint="eastAsia"/>
          <w:sz w:val="22"/>
          <w:szCs w:val="22"/>
          <w:lang w:val="en-US"/>
        </w:rPr>
        <w:t xml:space="preserve"> from </w:t>
      </w:r>
      <w:r w:rsidR="00D15ADE">
        <w:rPr>
          <w:rFonts w:hint="eastAsia"/>
          <w:sz w:val="22"/>
          <w:szCs w:val="22"/>
          <w:lang w:val="en-US"/>
        </w:rPr>
        <w:t>GERAN</w:t>
      </w:r>
      <w:r w:rsidR="007A3F6B">
        <w:rPr>
          <w:sz w:val="22"/>
          <w:szCs w:val="22"/>
          <w:lang w:val="en-US"/>
        </w:rPr>
        <w:t>/UTRAN</w:t>
      </w:r>
      <w:r>
        <w:rPr>
          <w:rFonts w:hint="eastAsia"/>
          <w:sz w:val="22"/>
          <w:szCs w:val="22"/>
          <w:lang w:val="en-US"/>
        </w:rPr>
        <w:t xml:space="preserve"> to </w:t>
      </w:r>
      <w:r w:rsidR="00262D47" w:rsidRPr="00114379">
        <w:rPr>
          <w:sz w:val="22"/>
          <w:szCs w:val="22"/>
          <w:lang w:val="en-US"/>
        </w:rPr>
        <w:t>E-UTRAN</w:t>
      </w:r>
      <w:r w:rsidR="008D1F90">
        <w:rPr>
          <w:rFonts w:hint="eastAsia"/>
          <w:sz w:val="22"/>
          <w:szCs w:val="22"/>
          <w:lang w:val="en-US"/>
        </w:rPr>
        <w:t xml:space="preserve"> </w:t>
      </w:r>
      <w:r w:rsidR="003F6DEE">
        <w:rPr>
          <w:rFonts w:hint="eastAsia"/>
          <w:sz w:val="22"/>
          <w:szCs w:val="22"/>
          <w:lang w:val="en-US"/>
        </w:rPr>
        <w:t>following</w:t>
      </w:r>
      <w:r w:rsidR="008D1F90">
        <w:rPr>
          <w:rFonts w:hint="eastAsia"/>
          <w:sz w:val="22"/>
          <w:szCs w:val="22"/>
          <w:lang w:val="en-US"/>
        </w:rPr>
        <w:t xml:space="preserve"> </w:t>
      </w:r>
      <w:r w:rsidR="00DB4889">
        <w:rPr>
          <w:rFonts w:hint="eastAsia"/>
          <w:sz w:val="22"/>
          <w:szCs w:val="22"/>
          <w:lang w:val="en-US"/>
        </w:rPr>
        <w:t>CS fallback</w:t>
      </w:r>
    </w:p>
    <w:p w:rsidR="00A22D9A" w:rsidRPr="00D66155" w:rsidRDefault="00A22D9A" w:rsidP="00A22D9A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Discussion</w:t>
      </w:r>
      <w:r>
        <w:rPr>
          <w:rFonts w:hint="eastAsia"/>
          <w:sz w:val="22"/>
          <w:szCs w:val="22"/>
          <w:lang w:val="en-US"/>
        </w:rPr>
        <w:t xml:space="preserve"> and</w:t>
      </w:r>
      <w:r w:rsidRPr="00817835">
        <w:rPr>
          <w:sz w:val="22"/>
          <w:szCs w:val="22"/>
          <w:lang w:val="en-US"/>
        </w:rPr>
        <w:t xml:space="preserve"> Decision</w:t>
      </w:r>
    </w:p>
    <w:p w:rsidR="00A22D9A" w:rsidRDefault="00A22D9A" w:rsidP="00A22D9A">
      <w:pPr>
        <w:pStyle w:val="1"/>
        <w:rPr>
          <w:lang w:val="en-US"/>
        </w:rPr>
      </w:pPr>
      <w:r w:rsidRPr="00F6302A">
        <w:rPr>
          <w:lang w:val="en-US"/>
        </w:rPr>
        <w:t>Introduction</w:t>
      </w:r>
    </w:p>
    <w:p w:rsidR="00A22D9A" w:rsidRPr="00F42A00" w:rsidRDefault="009B0CFC" w:rsidP="00A22D9A">
      <w:p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CS fallback, a solution</w:t>
      </w:r>
      <w:r w:rsidR="00A41293">
        <w:rPr>
          <w:rFonts w:ascii="Times New Roman" w:hAnsi="Times New Roman" w:hint="eastAsia"/>
          <w:sz w:val="22"/>
          <w:szCs w:val="22"/>
          <w:lang w:val="en-US"/>
        </w:rPr>
        <w:t xml:space="preserve"> that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="00AE0DE9">
        <w:rPr>
          <w:rFonts w:ascii="Times New Roman" w:hAnsi="Times New Roman"/>
          <w:sz w:val="22"/>
          <w:szCs w:val="22"/>
          <w:lang w:val="en-US"/>
        </w:rPr>
        <w:t>enables single radio multi-mode terminals to switch from</w:t>
      </w:r>
      <w:r w:rsidR="005D72BE">
        <w:rPr>
          <w:rFonts w:ascii="Times New Roman" w:hAnsi="Times New Roman"/>
          <w:sz w:val="22"/>
          <w:szCs w:val="22"/>
          <w:lang w:val="en-US"/>
        </w:rPr>
        <w:t xml:space="preserve"> </w:t>
      </w:r>
      <w:r w:rsidR="00262D47">
        <w:rPr>
          <w:rFonts w:ascii="Times New Roman" w:hAnsi="Times New Roman" w:hint="eastAsia"/>
          <w:sz w:val="22"/>
          <w:szCs w:val="22"/>
          <w:lang w:val="en-US"/>
        </w:rPr>
        <w:t>E-UTRAN</w:t>
      </w:r>
      <w:r w:rsidR="00262D47">
        <w:rPr>
          <w:rFonts w:ascii="Times New Roman" w:hAnsi="Times New Roman"/>
          <w:sz w:val="22"/>
          <w:szCs w:val="22"/>
          <w:lang w:val="en-US"/>
        </w:rPr>
        <w:t xml:space="preserve"> </w:t>
      </w:r>
      <w:r w:rsidR="00AE0DE9">
        <w:rPr>
          <w:rFonts w:ascii="Times New Roman" w:hAnsi="Times New Roman"/>
          <w:sz w:val="22"/>
          <w:szCs w:val="22"/>
          <w:lang w:val="en-US"/>
        </w:rPr>
        <w:t xml:space="preserve">PS to </w:t>
      </w:r>
      <w:r w:rsidR="005D72BE">
        <w:rPr>
          <w:rFonts w:ascii="Times New Roman" w:hAnsi="Times New Roman"/>
          <w:sz w:val="22"/>
          <w:szCs w:val="22"/>
          <w:lang w:val="en-US"/>
        </w:rPr>
        <w:t xml:space="preserve">UTRAN/GERAN </w:t>
      </w:r>
      <w:r w:rsidR="00AE0DE9">
        <w:rPr>
          <w:rFonts w:ascii="Times New Roman" w:hAnsi="Times New Roman"/>
          <w:sz w:val="22"/>
          <w:szCs w:val="22"/>
          <w:lang w:val="en-US"/>
        </w:rPr>
        <w:t xml:space="preserve">CS for traffics like voice, </w:t>
      </w:r>
      <w:r w:rsidR="002821ED">
        <w:rPr>
          <w:rFonts w:ascii="Times New Roman" w:hAnsi="Times New Roman" w:hint="eastAsia"/>
          <w:sz w:val="22"/>
          <w:szCs w:val="22"/>
          <w:lang w:val="en-US"/>
        </w:rPr>
        <w:t xml:space="preserve">helps </w:t>
      </w:r>
      <w:r>
        <w:rPr>
          <w:rFonts w:ascii="Times New Roman" w:hAnsi="Times New Roman" w:hint="eastAsia"/>
          <w:sz w:val="22"/>
          <w:szCs w:val="22"/>
          <w:lang w:val="en-US"/>
        </w:rPr>
        <w:t>operators</w:t>
      </w:r>
      <w:r w:rsidR="002821ED">
        <w:rPr>
          <w:rFonts w:ascii="Times New Roman" w:hAnsi="Times New Roman" w:hint="eastAsia"/>
          <w:sz w:val="22"/>
          <w:szCs w:val="22"/>
          <w:lang w:val="en-US"/>
        </w:rPr>
        <w:t xml:space="preserve"> avoid huge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 investment in </w:t>
      </w:r>
      <w:r w:rsidR="005D72BE">
        <w:rPr>
          <w:rFonts w:ascii="Times New Roman" w:hAnsi="Times New Roman"/>
          <w:sz w:val="22"/>
          <w:szCs w:val="22"/>
          <w:lang w:val="en-US"/>
        </w:rPr>
        <w:t xml:space="preserve">2G/3G </w:t>
      </w:r>
      <w:r>
        <w:rPr>
          <w:rFonts w:ascii="Times New Roman" w:hAnsi="Times New Roman" w:hint="eastAsia"/>
          <w:sz w:val="22"/>
          <w:szCs w:val="22"/>
          <w:lang w:val="en-US"/>
        </w:rPr>
        <w:t>CS</w:t>
      </w:r>
      <w:r w:rsidR="002821ED">
        <w:rPr>
          <w:rFonts w:ascii="Times New Roman" w:hAnsi="Times New Roman" w:hint="eastAsia"/>
          <w:sz w:val="22"/>
          <w:szCs w:val="22"/>
          <w:lang w:val="en-US"/>
        </w:rPr>
        <w:t xml:space="preserve"> to support </w:t>
      </w:r>
      <w:r w:rsidR="00312393">
        <w:rPr>
          <w:rFonts w:ascii="Times New Roman" w:hAnsi="Times New Roman" w:hint="eastAsia"/>
          <w:sz w:val="22"/>
          <w:szCs w:val="22"/>
          <w:lang w:val="en-US"/>
        </w:rPr>
        <w:t xml:space="preserve">voice </w:t>
      </w:r>
      <w:r w:rsidR="00F00961">
        <w:rPr>
          <w:rFonts w:ascii="Times New Roman" w:hAnsi="Times New Roman" w:hint="eastAsia"/>
          <w:sz w:val="22"/>
          <w:szCs w:val="22"/>
          <w:lang w:val="en-US"/>
        </w:rPr>
        <w:t xml:space="preserve">call </w:t>
      </w:r>
      <w:r w:rsidR="00312393">
        <w:rPr>
          <w:rFonts w:ascii="Times New Roman" w:hAnsi="Times New Roman" w:hint="eastAsia"/>
          <w:sz w:val="22"/>
          <w:szCs w:val="22"/>
          <w:lang w:val="en-US"/>
        </w:rPr>
        <w:t xml:space="preserve">strategy for their initial </w:t>
      </w:r>
      <w:r w:rsidR="00D15ADE">
        <w:rPr>
          <w:rFonts w:ascii="Times New Roman" w:hAnsi="Times New Roman" w:hint="eastAsia"/>
          <w:sz w:val="22"/>
          <w:szCs w:val="22"/>
          <w:lang w:val="en-US"/>
        </w:rPr>
        <w:t>E-UTRAN</w:t>
      </w:r>
      <w:r w:rsidR="00312393">
        <w:rPr>
          <w:rFonts w:ascii="Times New Roman" w:hAnsi="Times New Roman" w:hint="eastAsia"/>
          <w:sz w:val="22"/>
          <w:szCs w:val="22"/>
          <w:lang w:val="en-US"/>
        </w:rPr>
        <w:t>/EPC deployment</w:t>
      </w:r>
      <w:r w:rsidR="005D6BE1">
        <w:rPr>
          <w:rFonts w:ascii="Times New Roman" w:hAnsi="Times New Roman" w:hint="eastAsia"/>
          <w:sz w:val="22"/>
          <w:szCs w:val="22"/>
          <w:lang w:val="en-US"/>
        </w:rPr>
        <w:t>.</w:t>
      </w:r>
      <w:r w:rsidR="00223BE4"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="001442C3">
        <w:rPr>
          <w:rFonts w:ascii="Times New Roman" w:hAnsi="Times New Roman" w:hint="eastAsia"/>
          <w:sz w:val="22"/>
          <w:szCs w:val="22"/>
          <w:lang w:val="en-US"/>
        </w:rPr>
        <w:t xml:space="preserve">Nonetheless, extensive tests show that </w:t>
      </w:r>
      <w:r w:rsidR="00FD6B14">
        <w:rPr>
          <w:rFonts w:ascii="Times New Roman" w:hAnsi="Times New Roman" w:hint="eastAsia"/>
          <w:sz w:val="22"/>
          <w:szCs w:val="22"/>
          <w:lang w:val="en-US"/>
        </w:rPr>
        <w:t xml:space="preserve">it suffers a severe problem </w:t>
      </w:r>
      <w:r w:rsidR="005E4353">
        <w:rPr>
          <w:rFonts w:ascii="Times New Roman" w:hAnsi="Times New Roman" w:hint="eastAsia"/>
          <w:sz w:val="22"/>
          <w:szCs w:val="22"/>
          <w:lang w:val="en-US"/>
        </w:rPr>
        <w:t>when</w:t>
      </w:r>
      <w:r w:rsidR="00FD6B14"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="00125FDE">
        <w:rPr>
          <w:rFonts w:ascii="Times New Roman" w:hAnsi="Times New Roman" w:hint="eastAsia"/>
          <w:sz w:val="22"/>
          <w:szCs w:val="22"/>
          <w:lang w:val="en-US"/>
        </w:rPr>
        <w:t xml:space="preserve">the UE is </w:t>
      </w:r>
      <w:r w:rsidR="00FD6B14">
        <w:rPr>
          <w:rFonts w:ascii="Times New Roman" w:hAnsi="Times New Roman" w:hint="eastAsia"/>
          <w:sz w:val="22"/>
          <w:szCs w:val="22"/>
          <w:lang w:val="en-US"/>
        </w:rPr>
        <w:t xml:space="preserve">reselecting back to </w:t>
      </w:r>
      <w:r w:rsidR="00D15ADE">
        <w:rPr>
          <w:rFonts w:ascii="Times New Roman" w:hAnsi="Times New Roman" w:hint="eastAsia"/>
          <w:sz w:val="22"/>
          <w:szCs w:val="22"/>
          <w:lang w:val="en-US"/>
        </w:rPr>
        <w:t>E-UTRAN</w:t>
      </w:r>
      <w:r w:rsidR="00FD6B14">
        <w:rPr>
          <w:rFonts w:ascii="Times New Roman" w:hAnsi="Times New Roman" w:hint="eastAsia"/>
          <w:sz w:val="22"/>
          <w:szCs w:val="22"/>
          <w:lang w:val="en-US"/>
        </w:rPr>
        <w:t xml:space="preserve"> after CSFB</w:t>
      </w:r>
      <w:r w:rsidR="00DA581F">
        <w:rPr>
          <w:rFonts w:ascii="Times New Roman" w:hAnsi="Times New Roman" w:hint="eastAsia"/>
          <w:sz w:val="22"/>
          <w:szCs w:val="22"/>
          <w:lang w:val="en-US"/>
        </w:rPr>
        <w:t xml:space="preserve"> without any context of </w:t>
      </w:r>
      <w:r w:rsidR="00D15ADE">
        <w:rPr>
          <w:rFonts w:ascii="Times New Roman" w:hAnsi="Times New Roman" w:hint="eastAsia"/>
          <w:sz w:val="22"/>
          <w:szCs w:val="22"/>
          <w:lang w:val="en-US"/>
        </w:rPr>
        <w:t>E-UTRAN</w:t>
      </w:r>
      <w:r w:rsidR="00DA581F">
        <w:rPr>
          <w:rFonts w:ascii="Times New Roman" w:hAnsi="Times New Roman" w:hint="eastAsia"/>
          <w:sz w:val="22"/>
          <w:szCs w:val="22"/>
          <w:lang w:val="en-US"/>
        </w:rPr>
        <w:t xml:space="preserve"> cell information</w:t>
      </w:r>
      <w:r w:rsidR="00FD6B14">
        <w:rPr>
          <w:rFonts w:ascii="Times New Roman" w:hAnsi="Times New Roman" w:hint="eastAsia"/>
          <w:sz w:val="22"/>
          <w:szCs w:val="22"/>
          <w:lang w:val="en-US"/>
        </w:rPr>
        <w:t>. In this contribution, we try to elaborate on this issue.</w:t>
      </w:r>
    </w:p>
    <w:p w:rsidR="00A22D9A" w:rsidRDefault="00A22D9A" w:rsidP="00A22D9A">
      <w:pPr>
        <w:pStyle w:val="1"/>
        <w:rPr>
          <w:lang w:val="en-US"/>
        </w:rPr>
      </w:pPr>
      <w:r>
        <w:rPr>
          <w:lang w:val="en-US"/>
        </w:rPr>
        <w:t>Discussion</w:t>
      </w:r>
    </w:p>
    <w:p w:rsidR="00487AF2" w:rsidRDefault="00DA581F" w:rsidP="006526C6">
      <w:pPr>
        <w:tabs>
          <w:tab w:val="left" w:pos="3828"/>
        </w:tabs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 xml:space="preserve">Supporting </w:t>
      </w:r>
      <w:r w:rsidR="008E63A1">
        <w:rPr>
          <w:rFonts w:ascii="Times New Roman" w:hAnsi="Times New Roman"/>
          <w:sz w:val="22"/>
          <w:szCs w:val="22"/>
          <w:lang w:val="en-US"/>
        </w:rPr>
        <w:t xml:space="preserve">voice 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service in </w:t>
      </w:r>
      <w:r w:rsidR="00D15ADE">
        <w:rPr>
          <w:rFonts w:ascii="Times New Roman" w:hAnsi="Times New Roman" w:hint="eastAsia"/>
          <w:sz w:val="22"/>
          <w:szCs w:val="22"/>
          <w:lang w:val="en-US"/>
        </w:rPr>
        <w:t>E-UTRAN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="008E63A1">
        <w:rPr>
          <w:rFonts w:ascii="Times New Roman" w:hAnsi="Times New Roman"/>
          <w:sz w:val="22"/>
          <w:szCs w:val="22"/>
          <w:lang w:val="en-US"/>
        </w:rPr>
        <w:t xml:space="preserve">can be </w:t>
      </w:r>
      <w:r w:rsidR="001E3AF4">
        <w:rPr>
          <w:rFonts w:ascii="Times New Roman" w:hAnsi="Times New Roman" w:hint="eastAsia"/>
          <w:sz w:val="22"/>
          <w:szCs w:val="22"/>
          <w:lang w:val="en-US"/>
        </w:rPr>
        <w:t>categorized</w:t>
      </w:r>
      <w:r w:rsidR="008E63A1">
        <w:rPr>
          <w:rFonts w:ascii="Times New Roman" w:hAnsi="Times New Roman"/>
          <w:sz w:val="22"/>
          <w:szCs w:val="22"/>
          <w:lang w:val="en-US"/>
        </w:rPr>
        <w:t xml:space="preserve"> into two </w:t>
      </w:r>
      <w:r>
        <w:rPr>
          <w:rFonts w:ascii="Times New Roman" w:hAnsi="Times New Roman" w:hint="eastAsia"/>
          <w:sz w:val="22"/>
          <w:szCs w:val="22"/>
          <w:lang w:val="en-US"/>
        </w:rPr>
        <w:t>phases</w:t>
      </w:r>
      <w:r w:rsidR="008E63A1">
        <w:rPr>
          <w:rFonts w:ascii="Times New Roman" w:hAnsi="Times New Roman"/>
          <w:sz w:val="22"/>
          <w:szCs w:val="22"/>
          <w:lang w:val="en-US"/>
        </w:rPr>
        <w:t>. In</w:t>
      </w:r>
      <w:r w:rsidR="00702F68">
        <w:rPr>
          <w:rFonts w:ascii="Times New Roman" w:hAnsi="Times New Roman" w:hint="eastAsia"/>
          <w:sz w:val="22"/>
          <w:szCs w:val="22"/>
          <w:lang w:val="en-US"/>
        </w:rPr>
        <w:t xml:space="preserve"> the first </w:t>
      </w:r>
      <w:r>
        <w:rPr>
          <w:rFonts w:ascii="Times New Roman" w:hAnsi="Times New Roman" w:hint="eastAsia"/>
          <w:sz w:val="22"/>
          <w:szCs w:val="22"/>
          <w:lang w:val="en-US"/>
        </w:rPr>
        <w:t>phase</w:t>
      </w:r>
      <w:r w:rsidR="008E63A1">
        <w:rPr>
          <w:rFonts w:ascii="Times New Roman" w:hAnsi="Times New Roman"/>
          <w:sz w:val="22"/>
          <w:szCs w:val="22"/>
          <w:lang w:val="en-US"/>
        </w:rPr>
        <w:t>,</w:t>
      </w:r>
      <w:r w:rsidR="003B12B0">
        <w:rPr>
          <w:rFonts w:ascii="Times New Roman" w:hAnsi="Times New Roman"/>
          <w:sz w:val="22"/>
          <w:szCs w:val="22"/>
          <w:lang w:val="en-US"/>
        </w:rPr>
        <w:t xml:space="preserve"> </w:t>
      </w:r>
      <w:r w:rsidR="00D15ADE">
        <w:rPr>
          <w:rFonts w:ascii="Times New Roman" w:hAnsi="Times New Roman"/>
          <w:sz w:val="22"/>
          <w:szCs w:val="22"/>
          <w:lang w:val="en-US"/>
        </w:rPr>
        <w:t>E-UTRAN</w:t>
      </w:r>
      <w:r w:rsidR="003B12B0">
        <w:rPr>
          <w:rFonts w:ascii="Times New Roman" w:hAnsi="Times New Roman"/>
          <w:sz w:val="22"/>
          <w:szCs w:val="22"/>
          <w:lang w:val="en-US"/>
        </w:rPr>
        <w:t xml:space="preserve"> is on the way of </w:t>
      </w:r>
      <w:r w:rsidR="003B12B0">
        <w:rPr>
          <w:rFonts w:ascii="Times New Roman" w:hAnsi="Times New Roman" w:hint="eastAsia"/>
          <w:sz w:val="22"/>
          <w:szCs w:val="22"/>
          <w:lang w:val="en-US"/>
        </w:rPr>
        <w:t>development</w:t>
      </w:r>
      <w:r w:rsidR="003B12B0">
        <w:rPr>
          <w:rFonts w:ascii="Times New Roman" w:hAnsi="Times New Roman"/>
          <w:sz w:val="22"/>
          <w:szCs w:val="22"/>
          <w:lang w:val="en-US"/>
        </w:rPr>
        <w:t>,</w:t>
      </w:r>
      <w:r w:rsidR="00702F68"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="003B12B0">
        <w:rPr>
          <w:rFonts w:ascii="Times New Roman" w:hAnsi="Times New Roman" w:hint="eastAsia"/>
          <w:sz w:val="22"/>
          <w:szCs w:val="22"/>
          <w:lang w:val="en-US"/>
        </w:rPr>
        <w:t xml:space="preserve">and </w:t>
      </w:r>
      <w:r w:rsidR="00472587">
        <w:rPr>
          <w:rFonts w:ascii="Times New Roman" w:hAnsi="Times New Roman" w:hint="eastAsia"/>
          <w:sz w:val="22"/>
          <w:szCs w:val="22"/>
          <w:lang w:val="en-US"/>
        </w:rPr>
        <w:t xml:space="preserve">its coverage is too limited to provide continuous </w:t>
      </w:r>
      <w:r w:rsidR="00472587">
        <w:rPr>
          <w:rFonts w:ascii="Times New Roman" w:hAnsi="Times New Roman"/>
          <w:sz w:val="22"/>
          <w:szCs w:val="22"/>
          <w:lang w:val="en-US"/>
        </w:rPr>
        <w:t>voice</w:t>
      </w:r>
      <w:r w:rsidR="00472587">
        <w:rPr>
          <w:rFonts w:ascii="Times New Roman" w:hAnsi="Times New Roman" w:hint="eastAsia"/>
          <w:sz w:val="22"/>
          <w:szCs w:val="22"/>
          <w:lang w:val="en-US"/>
        </w:rPr>
        <w:t xml:space="preserve"> experience. Operators need </w:t>
      </w:r>
      <w:r w:rsidR="00ED0358">
        <w:rPr>
          <w:rFonts w:ascii="Times New Roman" w:hAnsi="Times New Roman" w:hint="eastAsia"/>
          <w:sz w:val="22"/>
          <w:szCs w:val="22"/>
          <w:lang w:val="en-US"/>
        </w:rPr>
        <w:t xml:space="preserve">2G/3G to </w:t>
      </w:r>
      <w:r w:rsidR="00ED0358">
        <w:rPr>
          <w:rFonts w:ascii="Times New Roman" w:hAnsi="Times New Roman"/>
          <w:sz w:val="22"/>
          <w:szCs w:val="22"/>
          <w:lang w:val="en-US"/>
        </w:rPr>
        <w:t>carry</w:t>
      </w:r>
      <w:r w:rsidR="00ED0358"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="00472587">
        <w:rPr>
          <w:rFonts w:ascii="Times New Roman" w:hAnsi="Times New Roman" w:hint="eastAsia"/>
          <w:sz w:val="22"/>
          <w:szCs w:val="22"/>
          <w:lang w:val="en-US"/>
        </w:rPr>
        <w:t xml:space="preserve">guaranteed </w:t>
      </w:r>
      <w:r w:rsidR="00ED0358">
        <w:rPr>
          <w:rFonts w:ascii="Times New Roman" w:hAnsi="Times New Roman" w:hint="eastAsia"/>
          <w:sz w:val="22"/>
          <w:szCs w:val="22"/>
          <w:lang w:val="en-US"/>
        </w:rPr>
        <w:t>voice service</w:t>
      </w:r>
      <w:r w:rsidR="00472587">
        <w:rPr>
          <w:rFonts w:ascii="Times New Roman" w:hAnsi="Times New Roman" w:hint="eastAsia"/>
          <w:sz w:val="22"/>
          <w:szCs w:val="22"/>
          <w:lang w:val="en-US"/>
        </w:rPr>
        <w:t xml:space="preserve"> by virtue of their vast coverage</w:t>
      </w:r>
      <w:r w:rsidR="00650802">
        <w:rPr>
          <w:rFonts w:ascii="Times New Roman" w:hAnsi="Times New Roman" w:hint="eastAsia"/>
          <w:sz w:val="22"/>
          <w:szCs w:val="22"/>
          <w:lang w:val="en-US"/>
        </w:rPr>
        <w:t xml:space="preserve">, and </w:t>
      </w:r>
      <w:r w:rsidR="00D15ADE">
        <w:rPr>
          <w:rFonts w:ascii="Times New Roman" w:hAnsi="Times New Roman" w:hint="eastAsia"/>
          <w:sz w:val="22"/>
          <w:szCs w:val="22"/>
          <w:lang w:val="en-US"/>
        </w:rPr>
        <w:t>E-UTRAN</w:t>
      </w:r>
      <w:r w:rsidR="00E73B6C">
        <w:rPr>
          <w:rFonts w:ascii="Times New Roman" w:hAnsi="Times New Roman" w:hint="eastAsia"/>
          <w:sz w:val="22"/>
          <w:szCs w:val="22"/>
          <w:lang w:val="en-US"/>
        </w:rPr>
        <w:t xml:space="preserve"> primarily handles data traffic.</w:t>
      </w:r>
      <w:r w:rsidR="00650802" w:rsidRPr="00650802"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bookmarkStart w:id="1" w:name="OLE_LINK4"/>
      <w:bookmarkStart w:id="2" w:name="OLE_LINK5"/>
      <w:r w:rsidR="00487AF2">
        <w:rPr>
          <w:rFonts w:ascii="Times New Roman" w:hAnsi="Times New Roman" w:hint="eastAsia"/>
          <w:sz w:val="22"/>
          <w:szCs w:val="22"/>
          <w:lang w:val="en-US"/>
        </w:rPr>
        <w:t xml:space="preserve">While, in the second stage, </w:t>
      </w:r>
      <w:r w:rsidR="00D15ADE">
        <w:rPr>
          <w:rFonts w:ascii="Times New Roman" w:hAnsi="Times New Roman" w:hint="eastAsia"/>
          <w:sz w:val="22"/>
          <w:szCs w:val="22"/>
          <w:lang w:val="en-US"/>
        </w:rPr>
        <w:t>E-UTRAN</w:t>
      </w:r>
      <w:r w:rsidR="00487AF2">
        <w:rPr>
          <w:rFonts w:ascii="Times New Roman" w:hAnsi="Times New Roman" w:hint="eastAsia"/>
          <w:sz w:val="22"/>
          <w:szCs w:val="22"/>
          <w:lang w:val="en-US"/>
        </w:rPr>
        <w:t xml:space="preserve"> is fully developed, </w:t>
      </w:r>
      <w:proofErr w:type="spellStart"/>
      <w:r w:rsidR="00487AF2">
        <w:rPr>
          <w:rFonts w:ascii="Times New Roman" w:hAnsi="Times New Roman" w:hint="eastAsia"/>
          <w:sz w:val="22"/>
          <w:szCs w:val="22"/>
          <w:lang w:val="en-US"/>
        </w:rPr>
        <w:t>Vo</w:t>
      </w:r>
      <w:r w:rsidR="00114379">
        <w:rPr>
          <w:rFonts w:ascii="Times New Roman" w:hAnsi="Times New Roman" w:hint="eastAsia"/>
          <w:sz w:val="22"/>
          <w:szCs w:val="22"/>
          <w:lang w:val="en-US"/>
        </w:rPr>
        <w:t>LT</w:t>
      </w:r>
      <w:r w:rsidR="00FA142A">
        <w:rPr>
          <w:rFonts w:ascii="Times New Roman" w:hAnsi="Times New Roman" w:hint="eastAsia"/>
          <w:sz w:val="22"/>
          <w:szCs w:val="22"/>
          <w:lang w:val="en-US"/>
        </w:rPr>
        <w:t>E</w:t>
      </w:r>
      <w:proofErr w:type="spellEnd"/>
      <w:r w:rsidR="00487AF2">
        <w:rPr>
          <w:rFonts w:ascii="Times New Roman" w:hAnsi="Times New Roman" w:hint="eastAsia"/>
          <w:sz w:val="22"/>
          <w:szCs w:val="22"/>
          <w:lang w:val="en-US"/>
        </w:rPr>
        <w:t>/SRVCC will play the key role in voice traffic.</w:t>
      </w:r>
    </w:p>
    <w:p w:rsidR="004436DC" w:rsidRDefault="008662A0" w:rsidP="006526C6">
      <w:pPr>
        <w:tabs>
          <w:tab w:val="left" w:pos="3828"/>
        </w:tabs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CSFB offers a solution</w:t>
      </w:r>
      <w:r w:rsidR="00F92CE0">
        <w:rPr>
          <w:rFonts w:ascii="Times New Roman" w:hAnsi="Times New Roman" w:hint="eastAsia"/>
          <w:sz w:val="22"/>
          <w:szCs w:val="22"/>
          <w:lang w:val="en-US"/>
        </w:rPr>
        <w:t xml:space="preserve"> to meet </w:t>
      </w:r>
      <w:r w:rsidR="00487AF2">
        <w:rPr>
          <w:rFonts w:ascii="Times New Roman" w:hAnsi="Times New Roman" w:hint="eastAsia"/>
          <w:sz w:val="22"/>
          <w:szCs w:val="22"/>
          <w:lang w:val="en-US"/>
        </w:rPr>
        <w:t>requirement</w:t>
      </w:r>
      <w:r w:rsidR="00F92CE0">
        <w:rPr>
          <w:rFonts w:ascii="Times New Roman" w:hAnsi="Times New Roman" w:hint="eastAsia"/>
          <w:sz w:val="22"/>
          <w:szCs w:val="22"/>
          <w:lang w:val="en-US"/>
        </w:rPr>
        <w:t xml:space="preserve"> of the first phase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. </w:t>
      </w:r>
      <w:r w:rsidR="00133EA7">
        <w:rPr>
          <w:rFonts w:ascii="Times New Roman" w:hAnsi="Times New Roman" w:hint="eastAsia"/>
          <w:sz w:val="22"/>
          <w:szCs w:val="22"/>
          <w:lang w:val="en-US"/>
        </w:rPr>
        <w:t>To be specific</w:t>
      </w:r>
      <w:bookmarkEnd w:id="1"/>
      <w:bookmarkEnd w:id="2"/>
      <w:r w:rsidR="00133EA7">
        <w:rPr>
          <w:rFonts w:ascii="Times New Roman" w:hAnsi="Times New Roman" w:hint="eastAsia"/>
          <w:sz w:val="22"/>
          <w:szCs w:val="22"/>
          <w:lang w:val="en-US"/>
        </w:rPr>
        <w:t>, t</w:t>
      </w:r>
      <w:r w:rsidR="00E73B6C">
        <w:rPr>
          <w:rFonts w:ascii="Times New Roman" w:hAnsi="Times New Roman" w:hint="eastAsia"/>
          <w:sz w:val="22"/>
          <w:szCs w:val="22"/>
          <w:lang w:val="en-US"/>
        </w:rPr>
        <w:t xml:space="preserve">he UE </w:t>
      </w:r>
      <w:r w:rsidR="00B018CD">
        <w:rPr>
          <w:rFonts w:ascii="Times New Roman" w:hAnsi="Times New Roman" w:hint="eastAsia"/>
          <w:sz w:val="22"/>
          <w:szCs w:val="22"/>
          <w:lang w:val="en-US"/>
        </w:rPr>
        <w:t>work</w:t>
      </w:r>
      <w:r w:rsidR="00650802">
        <w:rPr>
          <w:rFonts w:ascii="Times New Roman" w:hAnsi="Times New Roman" w:hint="eastAsia"/>
          <w:sz w:val="22"/>
          <w:szCs w:val="22"/>
          <w:lang w:val="en-US"/>
        </w:rPr>
        <w:t>s</w:t>
      </w:r>
      <w:r w:rsidR="00E73B6C">
        <w:rPr>
          <w:rFonts w:ascii="Times New Roman" w:hAnsi="Times New Roman" w:hint="eastAsia"/>
          <w:sz w:val="22"/>
          <w:szCs w:val="22"/>
          <w:lang w:val="en-US"/>
        </w:rPr>
        <w:t xml:space="preserve"> on </w:t>
      </w:r>
      <w:r w:rsidR="00D15ADE">
        <w:rPr>
          <w:rFonts w:ascii="Times New Roman" w:hAnsi="Times New Roman" w:hint="eastAsia"/>
          <w:sz w:val="22"/>
          <w:szCs w:val="22"/>
          <w:lang w:val="en-US"/>
        </w:rPr>
        <w:t>E-UTRAN</w:t>
      </w:r>
      <w:r w:rsidR="00AC1A5C"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="00B018CD">
        <w:rPr>
          <w:rFonts w:ascii="Times New Roman" w:hAnsi="Times New Roman" w:hint="eastAsia"/>
          <w:sz w:val="22"/>
          <w:szCs w:val="22"/>
          <w:lang w:val="en-US"/>
        </w:rPr>
        <w:t xml:space="preserve">mode </w:t>
      </w:r>
      <w:r w:rsidR="00AC1A5C">
        <w:rPr>
          <w:rFonts w:ascii="Times New Roman" w:hAnsi="Times New Roman" w:hint="eastAsia"/>
          <w:sz w:val="22"/>
          <w:szCs w:val="22"/>
          <w:lang w:val="en-US"/>
        </w:rPr>
        <w:t>with high priority</w:t>
      </w:r>
      <w:r w:rsidR="00487AF2">
        <w:rPr>
          <w:rFonts w:ascii="Times New Roman" w:hAnsi="Times New Roman" w:hint="eastAsia"/>
          <w:sz w:val="22"/>
          <w:szCs w:val="22"/>
          <w:lang w:val="en-US"/>
        </w:rPr>
        <w:t>. W</w:t>
      </w:r>
      <w:r w:rsidR="00650802">
        <w:rPr>
          <w:rFonts w:ascii="Times New Roman" w:hAnsi="Times New Roman" w:hint="eastAsia"/>
          <w:sz w:val="22"/>
          <w:szCs w:val="22"/>
          <w:lang w:val="en-US"/>
        </w:rPr>
        <w:t xml:space="preserve">hen </w:t>
      </w:r>
      <w:r w:rsidR="00AC1A5C">
        <w:rPr>
          <w:rFonts w:ascii="Times New Roman" w:hAnsi="Times New Roman" w:hint="eastAsia"/>
          <w:sz w:val="22"/>
          <w:szCs w:val="22"/>
          <w:lang w:val="en-US"/>
        </w:rPr>
        <w:t xml:space="preserve">there is MO/MT voice call, </w:t>
      </w:r>
      <w:r w:rsidR="00894086">
        <w:rPr>
          <w:rFonts w:ascii="Times New Roman" w:hAnsi="Times New Roman" w:hint="eastAsia"/>
          <w:sz w:val="22"/>
          <w:szCs w:val="22"/>
          <w:lang w:val="en-US"/>
        </w:rPr>
        <w:t>the network move</w:t>
      </w:r>
      <w:r w:rsidR="007B185C">
        <w:rPr>
          <w:rFonts w:ascii="Times New Roman" w:hAnsi="Times New Roman" w:hint="eastAsia"/>
          <w:sz w:val="22"/>
          <w:szCs w:val="22"/>
          <w:lang w:val="en-US"/>
        </w:rPr>
        <w:t>s</w:t>
      </w:r>
      <w:r w:rsidR="00894086">
        <w:rPr>
          <w:rFonts w:ascii="Times New Roman" w:hAnsi="Times New Roman" w:hint="eastAsia"/>
          <w:sz w:val="22"/>
          <w:szCs w:val="22"/>
          <w:lang w:val="en-US"/>
        </w:rPr>
        <w:t xml:space="preserve"> the </w:t>
      </w:r>
      <w:r w:rsidR="00AC1A5C">
        <w:rPr>
          <w:rFonts w:ascii="Times New Roman" w:hAnsi="Times New Roman" w:hint="eastAsia"/>
          <w:sz w:val="22"/>
          <w:szCs w:val="22"/>
          <w:lang w:val="en-US"/>
        </w:rPr>
        <w:t>UE to 2G/3G</w:t>
      </w:r>
      <w:r w:rsidR="00894086" w:rsidRPr="00894086"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="00894086">
        <w:rPr>
          <w:rFonts w:ascii="Times New Roman" w:hAnsi="Times New Roman" w:hint="eastAsia"/>
          <w:sz w:val="22"/>
          <w:szCs w:val="22"/>
          <w:lang w:val="en-US"/>
        </w:rPr>
        <w:t xml:space="preserve">by </w:t>
      </w:r>
      <w:r w:rsidR="00487AF2">
        <w:rPr>
          <w:rFonts w:ascii="Times New Roman" w:hAnsi="Times New Roman" w:hint="eastAsia"/>
          <w:sz w:val="22"/>
          <w:szCs w:val="22"/>
          <w:lang w:val="en-US"/>
        </w:rPr>
        <w:t>handover</w:t>
      </w:r>
      <w:r w:rsidR="00D977CC">
        <w:rPr>
          <w:rFonts w:ascii="Times New Roman" w:hAnsi="Times New Roman" w:hint="eastAsia"/>
          <w:sz w:val="22"/>
          <w:szCs w:val="22"/>
          <w:lang w:val="en-US"/>
        </w:rPr>
        <w:t>, CCO</w:t>
      </w:r>
      <w:r w:rsidR="00487AF2">
        <w:rPr>
          <w:rFonts w:ascii="Times New Roman" w:hAnsi="Times New Roman" w:hint="eastAsia"/>
          <w:sz w:val="22"/>
          <w:szCs w:val="22"/>
          <w:lang w:val="en-US"/>
        </w:rPr>
        <w:t xml:space="preserve"> or redirection</w:t>
      </w:r>
      <w:r w:rsidR="00AC1A5C">
        <w:rPr>
          <w:rFonts w:ascii="Times New Roman" w:hAnsi="Times New Roman" w:hint="eastAsia"/>
          <w:sz w:val="22"/>
          <w:szCs w:val="22"/>
          <w:lang w:val="en-US"/>
        </w:rPr>
        <w:t xml:space="preserve">. </w:t>
      </w:r>
      <w:r w:rsidR="001A1D6D">
        <w:rPr>
          <w:rFonts w:ascii="Times New Roman" w:hAnsi="Times New Roman" w:hint="eastAsia"/>
          <w:sz w:val="22"/>
          <w:szCs w:val="22"/>
          <w:lang w:val="en-US"/>
        </w:rPr>
        <w:t xml:space="preserve">When the voice call finishes, UE should return to </w:t>
      </w:r>
      <w:r w:rsidR="00D15ADE">
        <w:rPr>
          <w:rFonts w:ascii="Times New Roman" w:hAnsi="Times New Roman" w:hint="eastAsia"/>
          <w:sz w:val="22"/>
          <w:szCs w:val="22"/>
          <w:lang w:val="en-US"/>
        </w:rPr>
        <w:t>E-UTRAN</w:t>
      </w:r>
      <w:r w:rsidR="001A1D6D">
        <w:rPr>
          <w:rFonts w:ascii="Times New Roman" w:hAnsi="Times New Roman" w:hint="eastAsia"/>
          <w:sz w:val="22"/>
          <w:szCs w:val="22"/>
          <w:lang w:val="en-US"/>
        </w:rPr>
        <w:t xml:space="preserve"> as soon as possible.</w:t>
      </w:r>
      <w:r w:rsidR="00FA142A"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="00133EA7">
        <w:rPr>
          <w:rFonts w:ascii="Times New Roman" w:hAnsi="Times New Roman" w:hint="eastAsia"/>
          <w:sz w:val="22"/>
          <w:szCs w:val="22"/>
          <w:lang w:val="en-US"/>
        </w:rPr>
        <w:t>Yet,</w:t>
      </w:r>
      <w:r w:rsidR="00BF7EA9"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="00886AAD">
        <w:rPr>
          <w:rFonts w:ascii="Times New Roman" w:hAnsi="Times New Roman" w:hint="eastAsia"/>
          <w:sz w:val="22"/>
          <w:szCs w:val="22"/>
          <w:lang w:val="en-US"/>
        </w:rPr>
        <w:t xml:space="preserve">the problem </w:t>
      </w:r>
      <w:r w:rsidR="00B56EFB">
        <w:rPr>
          <w:rFonts w:ascii="Times New Roman" w:hAnsi="Times New Roman" w:hint="eastAsia"/>
          <w:sz w:val="22"/>
          <w:szCs w:val="22"/>
          <w:lang w:val="en-US"/>
        </w:rPr>
        <w:t xml:space="preserve">of CSFB </w:t>
      </w:r>
      <w:r w:rsidR="00886AAD">
        <w:rPr>
          <w:rFonts w:ascii="Times New Roman" w:hAnsi="Times New Roman" w:hint="eastAsia"/>
          <w:sz w:val="22"/>
          <w:szCs w:val="22"/>
          <w:lang w:val="en-US"/>
        </w:rPr>
        <w:t xml:space="preserve">is how to </w:t>
      </w:r>
      <w:r w:rsidR="0090072D">
        <w:rPr>
          <w:rFonts w:ascii="Times New Roman" w:hAnsi="Times New Roman" w:hint="eastAsia"/>
          <w:sz w:val="22"/>
          <w:szCs w:val="22"/>
          <w:lang w:val="en-US"/>
        </w:rPr>
        <w:t xml:space="preserve">return </w:t>
      </w:r>
      <w:r w:rsidR="00886AAD">
        <w:rPr>
          <w:rFonts w:ascii="Times New Roman" w:hAnsi="Times New Roman" w:hint="eastAsia"/>
          <w:sz w:val="22"/>
          <w:szCs w:val="22"/>
          <w:lang w:val="en-US"/>
        </w:rPr>
        <w:t xml:space="preserve">to </w:t>
      </w:r>
      <w:r w:rsidR="00D15ADE">
        <w:rPr>
          <w:rFonts w:ascii="Times New Roman" w:hAnsi="Times New Roman" w:hint="eastAsia"/>
          <w:sz w:val="22"/>
          <w:szCs w:val="22"/>
          <w:lang w:val="en-US"/>
        </w:rPr>
        <w:t>E-UTRAN</w:t>
      </w:r>
      <w:r w:rsidR="00886AAD">
        <w:rPr>
          <w:rFonts w:ascii="Times New Roman" w:hAnsi="Times New Roman" w:hint="eastAsia"/>
          <w:sz w:val="22"/>
          <w:szCs w:val="22"/>
          <w:lang w:val="en-US"/>
        </w:rPr>
        <w:t xml:space="preserve"> swiftly</w:t>
      </w:r>
      <w:r w:rsidR="005037A9">
        <w:rPr>
          <w:rFonts w:ascii="Times New Roman" w:hAnsi="Times New Roman" w:hint="eastAsia"/>
          <w:sz w:val="22"/>
          <w:szCs w:val="22"/>
          <w:lang w:val="en-US"/>
        </w:rPr>
        <w:t xml:space="preserve">. </w:t>
      </w:r>
      <w:r w:rsidR="0093515A">
        <w:rPr>
          <w:rFonts w:ascii="Times New Roman" w:hAnsi="Times New Roman" w:hint="eastAsia"/>
          <w:sz w:val="22"/>
          <w:szCs w:val="22"/>
          <w:lang w:val="en-US"/>
        </w:rPr>
        <w:t xml:space="preserve">With regarding to GSM, according to the current procedure, </w:t>
      </w:r>
      <w:r w:rsidR="00D834F5">
        <w:rPr>
          <w:rFonts w:ascii="Times New Roman" w:hAnsi="Times New Roman" w:hint="eastAsia"/>
          <w:sz w:val="22"/>
          <w:szCs w:val="22"/>
          <w:lang w:val="en-US"/>
        </w:rPr>
        <w:t xml:space="preserve">upon hanging up </w:t>
      </w:r>
      <w:r w:rsidR="0093515A">
        <w:rPr>
          <w:rFonts w:ascii="Times New Roman" w:hAnsi="Times New Roman" w:hint="eastAsia"/>
          <w:sz w:val="22"/>
          <w:szCs w:val="22"/>
          <w:lang w:val="en-US"/>
        </w:rPr>
        <w:t>Rel-10</w:t>
      </w:r>
      <w:r w:rsidR="00324E14">
        <w:rPr>
          <w:rFonts w:ascii="Times New Roman" w:hAnsi="Times New Roman" w:hint="eastAsia"/>
          <w:sz w:val="22"/>
          <w:szCs w:val="22"/>
          <w:lang w:val="en-US"/>
        </w:rPr>
        <w:t xml:space="preserve"> and onwards</w:t>
      </w:r>
      <w:r w:rsidR="0093515A">
        <w:rPr>
          <w:rFonts w:ascii="Times New Roman" w:hAnsi="Times New Roman" w:hint="eastAsia"/>
          <w:sz w:val="22"/>
          <w:szCs w:val="22"/>
          <w:lang w:val="en-US"/>
        </w:rPr>
        <w:t xml:space="preserve"> UE will firstly takes 2~4 seconds to try to camp on the GSM cell, </w:t>
      </w:r>
      <w:r w:rsidR="0093515A">
        <w:rPr>
          <w:rFonts w:ascii="Times New Roman" w:hAnsi="Times New Roman"/>
          <w:sz w:val="22"/>
          <w:szCs w:val="22"/>
          <w:lang w:val="en-US"/>
        </w:rPr>
        <w:t>synchronizing</w:t>
      </w:r>
      <w:r w:rsidR="0093515A">
        <w:rPr>
          <w:rFonts w:ascii="Times New Roman" w:hAnsi="Times New Roman" w:hint="eastAsia"/>
          <w:sz w:val="22"/>
          <w:szCs w:val="22"/>
          <w:lang w:val="en-US"/>
        </w:rPr>
        <w:t xml:space="preserve"> to it and reading its system information</w:t>
      </w:r>
      <w:r w:rsidR="00193459">
        <w:rPr>
          <w:rFonts w:ascii="Times New Roman" w:hAnsi="Times New Roman" w:hint="eastAsia"/>
          <w:sz w:val="22"/>
          <w:szCs w:val="22"/>
          <w:lang w:val="en-US"/>
        </w:rPr>
        <w:t>, during which the UE is unreachable, i.e.</w:t>
      </w:r>
      <w:r w:rsidR="00324E14">
        <w:rPr>
          <w:rFonts w:ascii="Times New Roman" w:hAnsi="Times New Roman" w:hint="eastAsia"/>
          <w:sz w:val="22"/>
          <w:szCs w:val="22"/>
          <w:lang w:val="en-US"/>
        </w:rPr>
        <w:t>,</w:t>
      </w:r>
      <w:r w:rsidR="00193459">
        <w:rPr>
          <w:rFonts w:ascii="Times New Roman" w:hAnsi="Times New Roman" w:hint="eastAsia"/>
          <w:sz w:val="22"/>
          <w:szCs w:val="22"/>
          <w:lang w:val="en-US"/>
        </w:rPr>
        <w:t xml:space="preserve"> it cannot be paged</w:t>
      </w:r>
      <w:r w:rsidR="0093515A">
        <w:rPr>
          <w:rFonts w:ascii="Times New Roman" w:hAnsi="Times New Roman" w:hint="eastAsia"/>
          <w:sz w:val="22"/>
          <w:szCs w:val="22"/>
          <w:lang w:val="en-US"/>
        </w:rPr>
        <w:t xml:space="preserve">. </w:t>
      </w:r>
      <w:r w:rsidR="00193459">
        <w:rPr>
          <w:rFonts w:ascii="Times New Roman" w:hAnsi="Times New Roman" w:hint="eastAsia"/>
          <w:sz w:val="22"/>
          <w:szCs w:val="22"/>
          <w:lang w:val="en-US"/>
        </w:rPr>
        <w:t>And i</w:t>
      </w:r>
      <w:r w:rsidR="0093515A">
        <w:rPr>
          <w:rFonts w:ascii="Times New Roman" w:hAnsi="Times New Roman" w:hint="eastAsia"/>
          <w:sz w:val="22"/>
          <w:szCs w:val="22"/>
          <w:lang w:val="en-US"/>
        </w:rPr>
        <w:t xml:space="preserve">f the LA of the new cell is different from the stored one, </w:t>
      </w:r>
      <w:r w:rsidR="00193459">
        <w:rPr>
          <w:rFonts w:ascii="Times New Roman" w:hAnsi="Times New Roman" w:hint="eastAsia"/>
          <w:sz w:val="22"/>
          <w:szCs w:val="22"/>
          <w:lang w:val="en-US"/>
        </w:rPr>
        <w:t xml:space="preserve">UE </w:t>
      </w:r>
      <w:r w:rsidR="0093515A">
        <w:rPr>
          <w:rFonts w:ascii="Times New Roman" w:hAnsi="Times New Roman" w:hint="eastAsia"/>
          <w:sz w:val="22"/>
          <w:szCs w:val="22"/>
          <w:lang w:val="en-US"/>
        </w:rPr>
        <w:t xml:space="preserve">takes another 3~4 </w:t>
      </w:r>
      <w:r w:rsidR="00193459">
        <w:rPr>
          <w:rFonts w:ascii="Times New Roman" w:hAnsi="Times New Roman" w:hint="eastAsia"/>
          <w:sz w:val="22"/>
          <w:szCs w:val="22"/>
          <w:lang w:val="en-US"/>
        </w:rPr>
        <w:t xml:space="preserve">unreachable </w:t>
      </w:r>
      <w:r w:rsidR="0093515A">
        <w:rPr>
          <w:rFonts w:ascii="Times New Roman" w:hAnsi="Times New Roman" w:hint="eastAsia"/>
          <w:sz w:val="22"/>
          <w:szCs w:val="22"/>
          <w:lang w:val="en-US"/>
        </w:rPr>
        <w:t>seconds to perform LAU</w:t>
      </w:r>
      <w:r w:rsidR="007A3F6B">
        <w:rPr>
          <w:rFonts w:ascii="Times New Roman" w:hAnsi="Times New Roman"/>
          <w:sz w:val="22"/>
          <w:szCs w:val="22"/>
          <w:lang w:val="en-US"/>
        </w:rPr>
        <w:t>/</w:t>
      </w:r>
      <w:r w:rsidR="0093515A">
        <w:rPr>
          <w:rFonts w:ascii="Times New Roman" w:hAnsi="Times New Roman" w:hint="eastAsia"/>
          <w:sz w:val="22"/>
          <w:szCs w:val="22"/>
          <w:lang w:val="en-US"/>
        </w:rPr>
        <w:t xml:space="preserve">RAU. Notice that if it is a Rel-9 or earlier UE, LAU/RAU should always be performed irrespective of whether LA is changed or not. Following that, UE </w:t>
      </w:r>
      <w:r w:rsidR="00193459">
        <w:rPr>
          <w:rFonts w:ascii="Times New Roman" w:hAnsi="Times New Roman" w:hint="eastAsia"/>
          <w:sz w:val="22"/>
          <w:szCs w:val="22"/>
          <w:lang w:val="en-US"/>
        </w:rPr>
        <w:t>has to undergo</w:t>
      </w:r>
      <w:r w:rsidR="0093515A"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="00193459">
        <w:rPr>
          <w:rFonts w:ascii="Times New Roman" w:hAnsi="Times New Roman" w:hint="eastAsia"/>
          <w:sz w:val="22"/>
          <w:szCs w:val="22"/>
          <w:lang w:val="en-US"/>
        </w:rPr>
        <w:t>around</w:t>
      </w:r>
      <w:r w:rsidR="00D834F5">
        <w:rPr>
          <w:rFonts w:ascii="Times New Roman" w:hAnsi="Times New Roman" w:hint="eastAsia"/>
          <w:sz w:val="22"/>
          <w:szCs w:val="22"/>
          <w:lang w:val="en-US"/>
        </w:rPr>
        <w:t xml:space="preserve"> 1 second </w:t>
      </w:r>
      <w:r w:rsidR="00193459">
        <w:rPr>
          <w:rFonts w:ascii="Times New Roman" w:hAnsi="Times New Roman" w:hint="eastAsia"/>
          <w:sz w:val="22"/>
          <w:szCs w:val="22"/>
          <w:lang w:val="en-US"/>
        </w:rPr>
        <w:t xml:space="preserve">unreachable time </w:t>
      </w:r>
      <w:r w:rsidR="0093515A">
        <w:rPr>
          <w:rFonts w:ascii="Times New Roman" w:hAnsi="Times New Roman" w:hint="eastAsia"/>
          <w:sz w:val="22"/>
          <w:szCs w:val="22"/>
          <w:lang w:val="en-US"/>
        </w:rPr>
        <w:t>to search for and reselect to LTE cell</w:t>
      </w:r>
      <w:r w:rsidR="00193459">
        <w:rPr>
          <w:rFonts w:ascii="Times New Roman" w:hAnsi="Times New Roman" w:hint="eastAsia"/>
          <w:sz w:val="22"/>
          <w:szCs w:val="22"/>
          <w:lang w:val="en-US"/>
        </w:rPr>
        <w:t>.</w:t>
      </w:r>
      <w:r w:rsidR="0093515A"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="00193459">
        <w:rPr>
          <w:rFonts w:ascii="Times New Roman" w:hAnsi="Times New Roman" w:hint="eastAsia"/>
          <w:sz w:val="22"/>
          <w:szCs w:val="22"/>
          <w:lang w:val="en-US"/>
        </w:rPr>
        <w:t>T</w:t>
      </w:r>
      <w:r w:rsidR="00D834F5">
        <w:rPr>
          <w:rFonts w:ascii="Times New Roman" w:hAnsi="Times New Roman" w:hint="eastAsia"/>
          <w:sz w:val="22"/>
          <w:szCs w:val="22"/>
          <w:lang w:val="en-US"/>
        </w:rPr>
        <w:t xml:space="preserve">hen </w:t>
      </w:r>
      <w:r w:rsidR="00193459">
        <w:rPr>
          <w:rFonts w:ascii="Times New Roman" w:hAnsi="Times New Roman" w:hint="eastAsia"/>
          <w:sz w:val="22"/>
          <w:szCs w:val="22"/>
          <w:lang w:val="en-US"/>
        </w:rPr>
        <w:t xml:space="preserve">it </w:t>
      </w:r>
      <w:r w:rsidR="0093515A">
        <w:rPr>
          <w:rFonts w:ascii="Times New Roman" w:hAnsi="Times New Roman" w:hint="eastAsia"/>
          <w:sz w:val="22"/>
          <w:szCs w:val="22"/>
          <w:lang w:val="en-US"/>
        </w:rPr>
        <w:t xml:space="preserve">performs TAU. </w:t>
      </w:r>
      <w:r w:rsidR="00D834F5">
        <w:rPr>
          <w:rFonts w:ascii="Times New Roman" w:hAnsi="Times New Roman" w:hint="eastAsia"/>
          <w:sz w:val="22"/>
          <w:szCs w:val="22"/>
          <w:lang w:val="en-US"/>
        </w:rPr>
        <w:t>Therefore, d</w:t>
      </w:r>
      <w:r w:rsidR="0093515A">
        <w:rPr>
          <w:rFonts w:ascii="Times New Roman" w:hAnsi="Times New Roman" w:hint="eastAsia"/>
          <w:sz w:val="22"/>
          <w:szCs w:val="22"/>
          <w:lang w:val="en-US"/>
        </w:rPr>
        <w:t>uring the whole procedure, there is about 3~9 seconds unreachable</w:t>
      </w:r>
      <w:r w:rsidR="00193459">
        <w:rPr>
          <w:rFonts w:ascii="Times New Roman" w:hAnsi="Times New Roman" w:hint="eastAsia"/>
          <w:sz w:val="22"/>
          <w:szCs w:val="22"/>
          <w:lang w:val="en-US"/>
        </w:rPr>
        <w:t xml:space="preserve"> time</w:t>
      </w:r>
      <w:r w:rsidR="0093515A">
        <w:rPr>
          <w:rFonts w:ascii="Times New Roman" w:hAnsi="Times New Roman"/>
          <w:sz w:val="22"/>
          <w:szCs w:val="22"/>
          <w:lang w:val="en-US"/>
        </w:rPr>
        <w:t>—</w:t>
      </w:r>
      <w:r w:rsidR="0093515A">
        <w:rPr>
          <w:rFonts w:ascii="Times New Roman" w:hAnsi="Times New Roman" w:hint="eastAsia"/>
          <w:sz w:val="22"/>
          <w:szCs w:val="22"/>
          <w:lang w:val="en-US"/>
        </w:rPr>
        <w:t>an unacceptable degradation of user experience. An illustration of the procedure is shown in Fig.1</w:t>
      </w:r>
      <w:r w:rsidR="00684AF9">
        <w:rPr>
          <w:rFonts w:ascii="Times New Roman" w:hAnsi="Times New Roman"/>
          <w:sz w:val="22"/>
          <w:szCs w:val="22"/>
          <w:lang w:val="en-US"/>
        </w:rPr>
        <w:t xml:space="preserve"> (</w:t>
      </w:r>
      <w:r w:rsidR="00684AF9">
        <w:t>As to UTRAN, the case is similar</w:t>
      </w:r>
      <w:r w:rsidR="00684AF9">
        <w:rPr>
          <w:rFonts w:ascii="Times New Roman" w:hAnsi="Times New Roman"/>
          <w:sz w:val="22"/>
          <w:szCs w:val="22"/>
          <w:lang w:val="en-US"/>
        </w:rPr>
        <w:t>)</w:t>
      </w:r>
      <w:r w:rsidR="0093515A">
        <w:rPr>
          <w:rFonts w:ascii="Times New Roman" w:hAnsi="Times New Roman" w:hint="eastAsia"/>
          <w:sz w:val="22"/>
          <w:szCs w:val="22"/>
          <w:lang w:val="en-US"/>
        </w:rPr>
        <w:t>.</w:t>
      </w:r>
    </w:p>
    <w:p w:rsidR="00AB71ED" w:rsidRDefault="00F27141" w:rsidP="00846960">
      <w:pPr>
        <w:jc w:val="center"/>
        <w:rPr>
          <w:rFonts w:ascii="Times New Roman" w:hAnsi="Times New Roman"/>
          <w:sz w:val="22"/>
          <w:szCs w:val="22"/>
          <w:lang w:val="en-US"/>
        </w:rPr>
      </w:pPr>
      <w:r>
        <w:object w:dxaOrig="12403" w:dyaOrig="16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64.5pt" o:ole="">
            <v:imagedata r:id="rId9" o:title=""/>
          </v:shape>
          <o:OLEObject Type="Embed" ProgID="Visio.Drawing.11" ShapeID="_x0000_i1025" DrawAspect="Content" ObjectID="_1410243212" r:id="rId10"/>
        </w:object>
      </w:r>
      <w:r w:rsidR="00AB71ED">
        <w:rPr>
          <w:rFonts w:hint="eastAsia"/>
        </w:rPr>
        <w:t>Fig. 1 illustration of unreachable time</w:t>
      </w:r>
    </w:p>
    <w:p w:rsidR="00324E14" w:rsidRDefault="00324E14" w:rsidP="00BF7EA9">
      <w:pPr>
        <w:rPr>
          <w:rFonts w:ascii="Times New Roman" w:hAnsi="Times New Roman"/>
          <w:sz w:val="22"/>
          <w:szCs w:val="22"/>
          <w:lang w:val="en-US"/>
        </w:rPr>
      </w:pPr>
    </w:p>
    <w:p w:rsidR="000D54BE" w:rsidRPr="00114379" w:rsidRDefault="008D4F4F" w:rsidP="00BF7EA9">
      <w:p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To solve this problem, r</w:t>
      </w:r>
      <w:r w:rsidR="00BF7EA9">
        <w:rPr>
          <w:rFonts w:ascii="Times New Roman" w:hAnsi="Times New Roman" w:hint="eastAsia"/>
          <w:sz w:val="22"/>
          <w:szCs w:val="22"/>
          <w:lang w:val="en-US"/>
        </w:rPr>
        <w:t xml:space="preserve">edirection on channel release </w:t>
      </w:r>
      <w:r w:rsidR="00D101B7">
        <w:rPr>
          <w:rFonts w:ascii="Times New Roman" w:hAnsi="Times New Roman" w:hint="eastAsia"/>
          <w:sz w:val="22"/>
          <w:szCs w:val="22"/>
          <w:lang w:val="en-US"/>
        </w:rPr>
        <w:t xml:space="preserve">message </w:t>
      </w:r>
      <w:r w:rsidR="00BF7EA9">
        <w:rPr>
          <w:rFonts w:ascii="Times New Roman" w:hAnsi="Times New Roman" w:hint="eastAsia"/>
          <w:sz w:val="22"/>
          <w:szCs w:val="22"/>
          <w:lang w:val="en-US"/>
        </w:rPr>
        <w:t xml:space="preserve">of </w:t>
      </w:r>
      <w:r w:rsidR="00D15ADE">
        <w:rPr>
          <w:rFonts w:ascii="Times New Roman" w:hAnsi="Times New Roman" w:hint="eastAsia"/>
          <w:sz w:val="22"/>
          <w:szCs w:val="22"/>
          <w:lang w:val="en-US"/>
        </w:rPr>
        <w:t>GERAN</w:t>
      </w:r>
      <w:r w:rsidR="00BF7EA9"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bookmarkStart w:id="3" w:name="OLE_LINK9"/>
      <w:bookmarkStart w:id="4" w:name="OLE_LINK10"/>
      <w:r w:rsidR="00D775F1">
        <w:rPr>
          <w:rFonts w:ascii="Times New Roman" w:hAnsi="Times New Roman" w:hint="eastAsia"/>
          <w:sz w:val="22"/>
          <w:szCs w:val="22"/>
          <w:lang w:val="en-US"/>
        </w:rPr>
        <w:t>(or RRC release message of UTRAN)</w:t>
      </w:r>
      <w:bookmarkEnd w:id="3"/>
      <w:bookmarkEnd w:id="4"/>
      <w:r w:rsidR="00D775F1"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="00BF7EA9">
        <w:rPr>
          <w:rFonts w:ascii="Times New Roman" w:hAnsi="Times New Roman" w:hint="eastAsia"/>
          <w:sz w:val="22"/>
          <w:szCs w:val="22"/>
          <w:lang w:val="en-US"/>
        </w:rPr>
        <w:t xml:space="preserve">is </w:t>
      </w:r>
      <w:r>
        <w:rPr>
          <w:rFonts w:ascii="Times New Roman" w:hAnsi="Times New Roman" w:hint="eastAsia"/>
          <w:sz w:val="22"/>
          <w:szCs w:val="22"/>
          <w:lang w:val="en-US"/>
        </w:rPr>
        <w:t>proposed</w:t>
      </w:r>
      <w:r w:rsidR="000D54BE">
        <w:rPr>
          <w:rFonts w:ascii="Times New Roman" w:hAnsi="Times New Roman" w:hint="eastAsia"/>
          <w:sz w:val="22"/>
          <w:szCs w:val="22"/>
          <w:lang w:val="en-US"/>
        </w:rPr>
        <w:t xml:space="preserve">, i.e., cell selection related information of </w:t>
      </w:r>
      <w:r w:rsidR="00D15ADE">
        <w:rPr>
          <w:rFonts w:ascii="Times New Roman" w:hAnsi="Times New Roman" w:hint="eastAsia"/>
          <w:sz w:val="22"/>
          <w:szCs w:val="22"/>
          <w:lang w:val="en-US"/>
        </w:rPr>
        <w:t>E-UTRAN</w:t>
      </w:r>
      <w:r w:rsidR="000D54BE">
        <w:rPr>
          <w:rFonts w:ascii="Times New Roman" w:hAnsi="Times New Roman" w:hint="eastAsia"/>
          <w:sz w:val="22"/>
          <w:szCs w:val="22"/>
          <w:lang w:val="en-US"/>
        </w:rPr>
        <w:t xml:space="preserve"> is conveyed in </w:t>
      </w:r>
      <w:r w:rsidR="000D54BE">
        <w:rPr>
          <w:rFonts w:ascii="Times New Roman" w:hAnsi="Times New Roman"/>
          <w:sz w:val="22"/>
          <w:szCs w:val="22"/>
          <w:lang w:val="en-US"/>
        </w:rPr>
        <w:t>channel</w:t>
      </w:r>
      <w:r w:rsidR="000D54BE">
        <w:rPr>
          <w:rFonts w:ascii="Times New Roman" w:hAnsi="Times New Roman" w:hint="eastAsia"/>
          <w:sz w:val="22"/>
          <w:szCs w:val="22"/>
          <w:lang w:val="en-US"/>
        </w:rPr>
        <w:t xml:space="preserve"> release message of </w:t>
      </w:r>
      <w:proofErr w:type="gramStart"/>
      <w:r w:rsidR="00D15ADE">
        <w:rPr>
          <w:rFonts w:ascii="Times New Roman" w:hAnsi="Times New Roman" w:hint="eastAsia"/>
          <w:sz w:val="22"/>
          <w:szCs w:val="22"/>
          <w:lang w:val="en-US"/>
        </w:rPr>
        <w:t>GERAN</w:t>
      </w:r>
      <w:r w:rsidR="00684AF9">
        <w:rPr>
          <w:rFonts w:ascii="Times New Roman" w:hAnsi="Times New Roman" w:hint="eastAsia"/>
          <w:sz w:val="22"/>
          <w:szCs w:val="22"/>
          <w:lang w:val="en-US"/>
        </w:rPr>
        <w:t>(</w:t>
      </w:r>
      <w:proofErr w:type="gramEnd"/>
      <w:r w:rsidR="00684AF9">
        <w:rPr>
          <w:rFonts w:ascii="Times New Roman" w:hAnsi="Times New Roman" w:hint="eastAsia"/>
          <w:sz w:val="22"/>
          <w:szCs w:val="22"/>
          <w:lang w:val="en-US"/>
        </w:rPr>
        <w:t>or RRC release message of UTRAN)</w:t>
      </w:r>
      <w:r w:rsidR="000D54BE">
        <w:rPr>
          <w:rFonts w:ascii="Times New Roman" w:hAnsi="Times New Roman" w:hint="eastAsia"/>
          <w:sz w:val="22"/>
          <w:szCs w:val="22"/>
          <w:lang w:val="en-US"/>
        </w:rPr>
        <w:t>.</w:t>
      </w:r>
      <w:r w:rsidR="00FA142A"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="00C7403B">
        <w:rPr>
          <w:rFonts w:ascii="Times New Roman" w:hAnsi="Times New Roman" w:hint="eastAsia"/>
          <w:sz w:val="22"/>
          <w:szCs w:val="22"/>
          <w:lang w:val="en-US"/>
        </w:rPr>
        <w:t>When</w:t>
      </w:r>
      <w:r w:rsidR="00FA142A" w:rsidRPr="00C7403B">
        <w:rPr>
          <w:rFonts w:ascii="Times New Roman" w:hAnsi="Times New Roman" w:hint="eastAsia"/>
          <w:sz w:val="22"/>
          <w:szCs w:val="22"/>
          <w:lang w:val="en-US"/>
        </w:rPr>
        <w:t xml:space="preserve"> hanging up, the UE will directly search and try to camp on an E-UTRAN cell according to the </w:t>
      </w:r>
      <w:r w:rsidR="00FA142A" w:rsidRPr="00C7403B">
        <w:rPr>
          <w:rFonts w:ascii="Times New Roman" w:hAnsi="Times New Roman"/>
          <w:sz w:val="22"/>
          <w:szCs w:val="22"/>
          <w:lang w:val="en-US"/>
        </w:rPr>
        <w:t>received</w:t>
      </w:r>
      <w:r w:rsidR="00FA142A" w:rsidRPr="00C7403B">
        <w:rPr>
          <w:rFonts w:ascii="Times New Roman" w:hAnsi="Times New Roman" w:hint="eastAsia"/>
          <w:sz w:val="22"/>
          <w:szCs w:val="22"/>
          <w:lang w:val="en-US"/>
        </w:rPr>
        <w:t xml:space="preserve"> information from channel </w:t>
      </w:r>
      <w:r w:rsidR="00D775F1">
        <w:rPr>
          <w:rFonts w:ascii="Times New Roman" w:hAnsi="Times New Roman" w:hint="eastAsia"/>
          <w:sz w:val="22"/>
          <w:szCs w:val="22"/>
          <w:lang w:val="en-US"/>
        </w:rPr>
        <w:t xml:space="preserve">or RRC </w:t>
      </w:r>
      <w:r w:rsidR="00FA142A" w:rsidRPr="00C7403B">
        <w:rPr>
          <w:rFonts w:ascii="Times New Roman" w:hAnsi="Times New Roman" w:hint="eastAsia"/>
          <w:sz w:val="22"/>
          <w:szCs w:val="22"/>
          <w:lang w:val="en-US"/>
        </w:rPr>
        <w:t>release.</w:t>
      </w:r>
    </w:p>
    <w:p w:rsidR="00B9116A" w:rsidRDefault="000D54BE" w:rsidP="00BF7EA9">
      <w:p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However</w:t>
      </w:r>
      <w:r w:rsidR="00354779"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="004A3B84">
        <w:rPr>
          <w:rFonts w:ascii="Times New Roman" w:hAnsi="Times New Roman" w:hint="eastAsia"/>
          <w:sz w:val="22"/>
          <w:szCs w:val="22"/>
          <w:lang w:val="en-US"/>
        </w:rPr>
        <w:t xml:space="preserve">this redirection solution requires additional update of numerous BSCs </w:t>
      </w:r>
      <w:r w:rsidR="00D775F1">
        <w:rPr>
          <w:rFonts w:ascii="Times New Roman" w:hAnsi="Times New Roman" w:hint="eastAsia"/>
          <w:sz w:val="22"/>
          <w:szCs w:val="22"/>
          <w:lang w:val="en-US"/>
        </w:rPr>
        <w:t xml:space="preserve">or RNCs </w:t>
      </w:r>
      <w:r w:rsidR="004A3B84">
        <w:rPr>
          <w:rFonts w:ascii="Times New Roman" w:hAnsi="Times New Roman" w:hint="eastAsia"/>
          <w:sz w:val="22"/>
          <w:szCs w:val="22"/>
          <w:lang w:val="en-US"/>
        </w:rPr>
        <w:t>to support redirection function, which</w:t>
      </w:r>
      <w:r w:rsidR="004A3B84" w:rsidRPr="00CE4A66">
        <w:rPr>
          <w:rFonts w:ascii="Times New Roman" w:hAnsi="Times New Roman" w:hint="eastAsia"/>
          <w:sz w:val="22"/>
          <w:szCs w:val="22"/>
          <w:lang w:val="en-US"/>
        </w:rPr>
        <w:t xml:space="preserve"> is </w:t>
      </w:r>
      <w:r w:rsidR="004A3B84">
        <w:rPr>
          <w:rFonts w:ascii="Times New Roman" w:hAnsi="Times New Roman" w:hint="eastAsia"/>
          <w:sz w:val="22"/>
          <w:szCs w:val="22"/>
          <w:lang w:val="en-US"/>
        </w:rPr>
        <w:t xml:space="preserve">costly and </w:t>
      </w:r>
      <w:r w:rsidR="004A3B84" w:rsidRPr="00CE4A66">
        <w:rPr>
          <w:rFonts w:ascii="Times New Roman" w:hAnsi="Times New Roman" w:hint="eastAsia"/>
          <w:sz w:val="22"/>
          <w:szCs w:val="22"/>
          <w:lang w:val="en-US"/>
        </w:rPr>
        <w:t xml:space="preserve">not in </w:t>
      </w:r>
      <w:r w:rsidR="004A3B84">
        <w:rPr>
          <w:rFonts w:ascii="Times New Roman" w:hAnsi="Times New Roman" w:hint="eastAsia"/>
          <w:sz w:val="22"/>
          <w:szCs w:val="22"/>
          <w:lang w:val="en-US"/>
        </w:rPr>
        <w:t>tune</w:t>
      </w:r>
      <w:r w:rsidR="004A3B84" w:rsidRPr="00CE4A66">
        <w:rPr>
          <w:rFonts w:ascii="Times New Roman" w:hAnsi="Times New Roman" w:hint="eastAsia"/>
          <w:sz w:val="22"/>
          <w:szCs w:val="22"/>
          <w:lang w:val="en-US"/>
        </w:rPr>
        <w:t xml:space="preserve"> with operator</w:t>
      </w:r>
      <w:r w:rsidR="004A3B84" w:rsidRPr="00CE4A66">
        <w:rPr>
          <w:rFonts w:ascii="Times New Roman" w:hAnsi="Times New Roman"/>
          <w:sz w:val="22"/>
          <w:szCs w:val="22"/>
          <w:lang w:val="en-US"/>
        </w:rPr>
        <w:t>’</w:t>
      </w:r>
      <w:r w:rsidR="004A3B84" w:rsidRPr="00CE4A66">
        <w:rPr>
          <w:rFonts w:ascii="Times New Roman" w:hAnsi="Times New Roman" w:hint="eastAsia"/>
          <w:sz w:val="22"/>
          <w:szCs w:val="22"/>
          <w:lang w:val="en-US"/>
        </w:rPr>
        <w:t>s evolution strategy</w:t>
      </w:r>
      <w:r w:rsidR="004A3B84">
        <w:rPr>
          <w:rFonts w:ascii="Times New Roman" w:hAnsi="Times New Roman" w:hint="eastAsia"/>
          <w:sz w:val="22"/>
          <w:szCs w:val="22"/>
          <w:lang w:val="en-US"/>
        </w:rPr>
        <w:t xml:space="preserve">, especially considering that CSFB is just as a transient solution holding merit merely in a short time. </w:t>
      </w:r>
      <w:r w:rsidR="006A2E68">
        <w:rPr>
          <w:rFonts w:ascii="Times New Roman" w:hAnsi="Times New Roman" w:hint="eastAsia"/>
          <w:sz w:val="22"/>
          <w:szCs w:val="22"/>
          <w:lang w:val="en-US"/>
        </w:rPr>
        <w:t>F</w:t>
      </w:r>
      <w:r w:rsidR="00B9116A">
        <w:rPr>
          <w:rFonts w:ascii="Times New Roman" w:hAnsi="Times New Roman" w:hint="eastAsia"/>
          <w:sz w:val="22"/>
          <w:szCs w:val="22"/>
          <w:lang w:val="en-US"/>
        </w:rPr>
        <w:t xml:space="preserve">rom operator point of view, a preferred </w:t>
      </w:r>
      <w:r w:rsidR="00B9116A">
        <w:rPr>
          <w:rFonts w:ascii="Times New Roman" w:hAnsi="Times New Roman"/>
          <w:sz w:val="22"/>
          <w:szCs w:val="22"/>
          <w:lang w:val="en-US"/>
        </w:rPr>
        <w:t>solution</w:t>
      </w:r>
      <w:r w:rsidR="00FA142A">
        <w:rPr>
          <w:rFonts w:ascii="Times New Roman" w:hAnsi="Times New Roman" w:hint="eastAsia"/>
          <w:sz w:val="22"/>
          <w:szCs w:val="22"/>
          <w:lang w:val="en-US"/>
        </w:rPr>
        <w:t xml:space="preserve"> should </w:t>
      </w:r>
      <w:r w:rsidR="00B9116A">
        <w:rPr>
          <w:rFonts w:ascii="Times New Roman" w:hAnsi="Times New Roman" w:hint="eastAsia"/>
          <w:sz w:val="22"/>
          <w:szCs w:val="22"/>
          <w:lang w:val="en-US"/>
        </w:rPr>
        <w:t xml:space="preserve">meet the following two </w:t>
      </w:r>
      <w:r w:rsidR="00B9116A">
        <w:rPr>
          <w:rFonts w:ascii="Times New Roman" w:hAnsi="Times New Roman"/>
          <w:sz w:val="22"/>
          <w:szCs w:val="22"/>
          <w:lang w:val="en-US"/>
        </w:rPr>
        <w:t>requirements</w:t>
      </w:r>
      <w:r w:rsidR="00B9116A">
        <w:rPr>
          <w:rFonts w:ascii="Times New Roman" w:hAnsi="Times New Roman" w:hint="eastAsia"/>
          <w:sz w:val="22"/>
          <w:szCs w:val="22"/>
          <w:lang w:val="en-US"/>
        </w:rPr>
        <w:t>:</w:t>
      </w:r>
    </w:p>
    <w:p w:rsidR="00786F35" w:rsidRDefault="00B9116A" w:rsidP="00852CCD">
      <w:pPr>
        <w:pStyle w:val="aa"/>
        <w:numPr>
          <w:ilvl w:val="0"/>
          <w:numId w:val="15"/>
        </w:numPr>
        <w:ind w:firstLineChars="0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 xml:space="preserve">UE should swiftly return to </w:t>
      </w:r>
      <w:r w:rsidRPr="00B9116A">
        <w:rPr>
          <w:rFonts w:ascii="Times New Roman" w:hAnsi="Times New Roman"/>
          <w:sz w:val="22"/>
          <w:szCs w:val="22"/>
          <w:lang w:val="en-US"/>
        </w:rPr>
        <w:t>E-UTRAN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 after voice call finishes and the unreachable time should be limited to 1~2 seconds.</w:t>
      </w:r>
    </w:p>
    <w:p w:rsidR="00A61835" w:rsidRPr="00852CCD" w:rsidRDefault="00B9116A" w:rsidP="00852CCD">
      <w:pPr>
        <w:pStyle w:val="aa"/>
        <w:numPr>
          <w:ilvl w:val="0"/>
          <w:numId w:val="15"/>
        </w:numPr>
        <w:ind w:firstLineChars="0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 xml:space="preserve">The </w:t>
      </w:r>
      <w:r w:rsidR="00886056">
        <w:rPr>
          <w:rFonts w:ascii="Times New Roman" w:hAnsi="Times New Roman"/>
          <w:sz w:val="22"/>
          <w:szCs w:val="22"/>
          <w:lang w:val="en-US"/>
        </w:rPr>
        <w:t xml:space="preserve">solution </w:t>
      </w:r>
      <w:r w:rsidR="00886056">
        <w:rPr>
          <w:rFonts w:ascii="Times New Roman" w:hAnsi="Times New Roman" w:hint="eastAsia"/>
          <w:sz w:val="22"/>
          <w:szCs w:val="22"/>
          <w:lang w:val="en-US"/>
        </w:rPr>
        <w:t>should</w:t>
      </w:r>
      <w:r w:rsidR="00886056">
        <w:rPr>
          <w:rFonts w:ascii="Times New Roman" w:hAnsi="Times New Roman"/>
          <w:sz w:val="22"/>
          <w:szCs w:val="22"/>
          <w:lang w:val="en-US"/>
        </w:rPr>
        <w:t xml:space="preserve"> just involve</w:t>
      </w:r>
      <w:r w:rsidR="00886056">
        <w:rPr>
          <w:rFonts w:ascii="Times New Roman" w:hAnsi="Times New Roman" w:hint="eastAsia"/>
          <w:sz w:val="22"/>
          <w:szCs w:val="22"/>
          <w:lang w:val="en-US"/>
        </w:rPr>
        <w:t xml:space="preserve"> E-UTRAN and </w:t>
      </w:r>
      <w:r w:rsidR="004E12BF">
        <w:rPr>
          <w:rFonts w:ascii="Times New Roman" w:hAnsi="Times New Roman" w:hint="eastAsia"/>
          <w:sz w:val="22"/>
          <w:szCs w:val="22"/>
          <w:lang w:val="en-US"/>
        </w:rPr>
        <w:t xml:space="preserve">should </w:t>
      </w:r>
      <w:r w:rsidR="00886056">
        <w:rPr>
          <w:rFonts w:ascii="Times New Roman" w:hAnsi="Times New Roman" w:hint="eastAsia"/>
          <w:sz w:val="22"/>
          <w:szCs w:val="22"/>
          <w:lang w:val="en-US"/>
        </w:rPr>
        <w:t>not</w:t>
      </w:r>
      <w:r w:rsidR="004E12BF">
        <w:rPr>
          <w:rFonts w:ascii="Times New Roman" w:hAnsi="Times New Roman" w:hint="eastAsia"/>
          <w:sz w:val="22"/>
          <w:szCs w:val="22"/>
          <w:lang w:val="en-US"/>
        </w:rPr>
        <w:t xml:space="preserve"> require</w:t>
      </w:r>
      <w:r w:rsidR="00886056">
        <w:rPr>
          <w:rFonts w:ascii="Times New Roman" w:hAnsi="Times New Roman" w:hint="eastAsia"/>
          <w:sz w:val="22"/>
          <w:szCs w:val="22"/>
          <w:lang w:val="en-US"/>
        </w:rPr>
        <w:t xml:space="preserve"> modification in GERAN</w:t>
      </w:r>
      <w:r w:rsidR="00C45141">
        <w:rPr>
          <w:rFonts w:ascii="Times New Roman" w:hAnsi="Times New Roman" w:hint="eastAsia"/>
          <w:sz w:val="22"/>
          <w:szCs w:val="22"/>
          <w:lang w:val="en-US"/>
        </w:rPr>
        <w:t xml:space="preserve"> or UTRAN network, which means </w:t>
      </w:r>
      <w:proofErr w:type="gramStart"/>
      <w:r w:rsidR="00C45141">
        <w:rPr>
          <w:rFonts w:ascii="Times New Roman" w:hAnsi="Times New Roman" w:hint="eastAsia"/>
          <w:sz w:val="22"/>
          <w:szCs w:val="22"/>
          <w:lang w:val="en-US"/>
        </w:rPr>
        <w:t>an</w:t>
      </w:r>
      <w:proofErr w:type="gramEnd"/>
      <w:r w:rsidR="00C45141">
        <w:rPr>
          <w:rFonts w:ascii="Times New Roman" w:hAnsi="Times New Roman" w:hint="eastAsia"/>
          <w:sz w:val="22"/>
          <w:szCs w:val="22"/>
          <w:lang w:val="en-US"/>
        </w:rPr>
        <w:t xml:space="preserve"> uniform fast return solution applicable for both UTRAN-&gt;LTE and GSM-&gt;LTE cases.</w:t>
      </w:r>
    </w:p>
    <w:p w:rsidR="00611C40" w:rsidRPr="00CE4A66" w:rsidRDefault="004102B7" w:rsidP="00611C40">
      <w:pPr>
        <w:jc w:val="left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Therefore, we propose that:</w:t>
      </w:r>
    </w:p>
    <w:p w:rsidR="00A22D9A" w:rsidRPr="00611C40" w:rsidRDefault="00611C40" w:rsidP="00A22D9A">
      <w:pPr>
        <w:rPr>
          <w:rFonts w:ascii="Times New Roman" w:hAnsi="Times New Roman"/>
          <w:b/>
          <w:sz w:val="22"/>
          <w:szCs w:val="22"/>
          <w:lang w:val="en-US"/>
        </w:rPr>
      </w:pPr>
      <w:bookmarkStart w:id="5" w:name="OLE_LINK1"/>
      <w:bookmarkStart w:id="6" w:name="OLE_LINK2"/>
      <w:bookmarkStart w:id="7" w:name="OLE_LINK3"/>
      <w:r>
        <w:rPr>
          <w:rFonts w:ascii="Times New Roman" w:hAnsi="Times New Roman" w:hint="eastAsia"/>
          <w:b/>
          <w:sz w:val="22"/>
          <w:szCs w:val="22"/>
          <w:lang w:val="en-US"/>
        </w:rPr>
        <w:t>Proposal</w:t>
      </w:r>
      <w:r w:rsidR="00A22D9A" w:rsidRPr="00D8201A">
        <w:rPr>
          <w:rFonts w:ascii="Times New Roman" w:hAnsi="Times New Roman" w:hint="eastAsia"/>
          <w:b/>
          <w:sz w:val="22"/>
          <w:szCs w:val="22"/>
          <w:lang w:val="en-US"/>
        </w:rPr>
        <w:t>:</w:t>
      </w:r>
      <w:r w:rsidR="00F149CB">
        <w:rPr>
          <w:rFonts w:ascii="Times New Roman" w:hAnsi="Times New Roman" w:hint="eastAsia"/>
          <w:b/>
          <w:sz w:val="22"/>
          <w:szCs w:val="22"/>
          <w:lang w:val="en-US"/>
        </w:rPr>
        <w:t xml:space="preserve"> </w:t>
      </w:r>
      <w:bookmarkStart w:id="8" w:name="OLE_LINK6"/>
      <w:bookmarkStart w:id="9" w:name="OLE_LINK7"/>
      <w:bookmarkStart w:id="10" w:name="OLE_LINK8"/>
      <w:r w:rsidR="004102B7">
        <w:rPr>
          <w:rFonts w:ascii="Times New Roman" w:hAnsi="Times New Roman" w:hint="eastAsia"/>
          <w:b/>
          <w:sz w:val="22"/>
          <w:szCs w:val="22"/>
          <w:lang w:val="en-US"/>
        </w:rPr>
        <w:t>RAN2 is kindly asked to consider</w:t>
      </w:r>
      <w:r w:rsidR="002459C3">
        <w:rPr>
          <w:rFonts w:ascii="Times New Roman" w:hAnsi="Times New Roman" w:hint="eastAsia"/>
          <w:b/>
          <w:sz w:val="22"/>
          <w:szCs w:val="22"/>
          <w:lang w:val="en-US"/>
        </w:rPr>
        <w:t xml:space="preserve"> </w:t>
      </w:r>
      <w:r w:rsidR="00C45141">
        <w:rPr>
          <w:rFonts w:ascii="Times New Roman" w:hAnsi="Times New Roman" w:hint="eastAsia"/>
          <w:b/>
          <w:sz w:val="22"/>
          <w:szCs w:val="22"/>
          <w:lang w:val="en-US"/>
        </w:rPr>
        <w:t>only</w:t>
      </w:r>
      <w:r w:rsidR="002459C3">
        <w:rPr>
          <w:rFonts w:ascii="Times New Roman" w:hAnsi="Times New Roman" w:hint="eastAsia"/>
          <w:b/>
          <w:sz w:val="22"/>
          <w:szCs w:val="22"/>
          <w:lang w:val="en-US"/>
        </w:rPr>
        <w:t xml:space="preserve"> </w:t>
      </w:r>
      <w:r w:rsidR="00D15ADE">
        <w:rPr>
          <w:rFonts w:ascii="Times New Roman" w:hAnsi="Times New Roman" w:hint="eastAsia"/>
          <w:b/>
          <w:sz w:val="22"/>
          <w:szCs w:val="22"/>
          <w:lang w:val="en-US"/>
        </w:rPr>
        <w:t>E-UTRAN</w:t>
      </w:r>
      <w:r w:rsidR="004102B7">
        <w:rPr>
          <w:rFonts w:ascii="Times New Roman" w:hAnsi="Times New Roman" w:hint="eastAsia"/>
          <w:b/>
          <w:sz w:val="22"/>
          <w:szCs w:val="22"/>
          <w:lang w:val="en-US"/>
        </w:rPr>
        <w:t xml:space="preserve"> </w:t>
      </w:r>
      <w:r w:rsidR="002459C3">
        <w:rPr>
          <w:rFonts w:ascii="Times New Roman" w:hAnsi="Times New Roman" w:hint="eastAsia"/>
          <w:b/>
          <w:sz w:val="22"/>
          <w:szCs w:val="22"/>
          <w:lang w:val="en-US"/>
        </w:rPr>
        <w:t>side</w:t>
      </w:r>
      <w:r w:rsidR="004E12BF">
        <w:rPr>
          <w:rFonts w:ascii="Times New Roman" w:hAnsi="Times New Roman" w:hint="eastAsia"/>
          <w:b/>
          <w:sz w:val="22"/>
          <w:szCs w:val="22"/>
          <w:lang w:val="en-US"/>
        </w:rPr>
        <w:t xml:space="preserve"> solutions</w:t>
      </w:r>
      <w:r w:rsidR="002459C3">
        <w:rPr>
          <w:rFonts w:ascii="Times New Roman" w:hAnsi="Times New Roman" w:hint="eastAsia"/>
          <w:b/>
          <w:sz w:val="22"/>
          <w:szCs w:val="22"/>
          <w:lang w:val="en-US"/>
        </w:rPr>
        <w:t xml:space="preserve"> </w:t>
      </w:r>
      <w:r w:rsidR="004102B7">
        <w:rPr>
          <w:rFonts w:ascii="Times New Roman" w:hAnsi="Times New Roman" w:hint="eastAsia"/>
          <w:b/>
          <w:sz w:val="22"/>
          <w:szCs w:val="22"/>
          <w:lang w:val="en-US"/>
        </w:rPr>
        <w:t>for fast return</w:t>
      </w:r>
      <w:r w:rsidR="002459C3">
        <w:rPr>
          <w:rFonts w:ascii="Times New Roman" w:hAnsi="Times New Roman" w:hint="eastAsia"/>
          <w:b/>
          <w:sz w:val="22"/>
          <w:szCs w:val="22"/>
          <w:lang w:val="en-US"/>
        </w:rPr>
        <w:t>ing</w:t>
      </w:r>
      <w:r w:rsidR="004102B7">
        <w:rPr>
          <w:rFonts w:ascii="Times New Roman" w:hAnsi="Times New Roman" w:hint="eastAsia"/>
          <w:b/>
          <w:sz w:val="22"/>
          <w:szCs w:val="22"/>
          <w:lang w:val="en-US"/>
        </w:rPr>
        <w:t xml:space="preserve"> to</w:t>
      </w:r>
      <w:r w:rsidR="00706966">
        <w:rPr>
          <w:rFonts w:ascii="Times New Roman" w:hAnsi="Times New Roman" w:hint="eastAsia"/>
          <w:b/>
          <w:sz w:val="22"/>
          <w:szCs w:val="22"/>
          <w:lang w:val="en-US"/>
        </w:rPr>
        <w:t xml:space="preserve"> </w:t>
      </w:r>
      <w:r w:rsidR="00D15ADE">
        <w:rPr>
          <w:rFonts w:ascii="Times New Roman" w:hAnsi="Times New Roman" w:hint="eastAsia"/>
          <w:b/>
          <w:sz w:val="22"/>
          <w:szCs w:val="22"/>
          <w:lang w:val="en-US"/>
        </w:rPr>
        <w:t>E-UTRAN</w:t>
      </w:r>
      <w:r w:rsidR="004102B7">
        <w:rPr>
          <w:rFonts w:ascii="Times New Roman" w:hAnsi="Times New Roman" w:hint="eastAsia"/>
          <w:b/>
          <w:sz w:val="22"/>
          <w:szCs w:val="22"/>
          <w:lang w:val="en-US"/>
        </w:rPr>
        <w:t xml:space="preserve"> </w:t>
      </w:r>
      <w:r w:rsidR="004E12BF">
        <w:rPr>
          <w:rFonts w:ascii="Times New Roman" w:hAnsi="Times New Roman" w:hint="eastAsia"/>
          <w:b/>
          <w:sz w:val="22"/>
          <w:szCs w:val="22"/>
          <w:lang w:val="en-US"/>
        </w:rPr>
        <w:t xml:space="preserve">after CS fallback </w:t>
      </w:r>
      <w:r w:rsidR="004102B7">
        <w:rPr>
          <w:rFonts w:ascii="Times New Roman" w:hAnsi="Times New Roman" w:hint="eastAsia"/>
          <w:b/>
          <w:sz w:val="22"/>
          <w:szCs w:val="22"/>
          <w:lang w:val="en-US"/>
        </w:rPr>
        <w:t xml:space="preserve">from </w:t>
      </w:r>
      <w:r w:rsidR="00D15ADE">
        <w:rPr>
          <w:rFonts w:ascii="Times New Roman" w:hAnsi="Times New Roman" w:hint="eastAsia"/>
          <w:b/>
          <w:sz w:val="22"/>
          <w:szCs w:val="22"/>
          <w:lang w:val="en-US"/>
        </w:rPr>
        <w:t>GERAN</w:t>
      </w:r>
      <w:r w:rsidR="004102B7">
        <w:rPr>
          <w:rFonts w:ascii="Times New Roman" w:hAnsi="Times New Roman" w:hint="eastAsia"/>
          <w:b/>
          <w:sz w:val="22"/>
          <w:szCs w:val="22"/>
          <w:lang w:val="en-US"/>
        </w:rPr>
        <w:t xml:space="preserve"> </w:t>
      </w:r>
      <w:r w:rsidR="00C45141">
        <w:rPr>
          <w:rFonts w:ascii="Times New Roman" w:hAnsi="Times New Roman" w:hint="eastAsia"/>
          <w:b/>
          <w:sz w:val="22"/>
          <w:szCs w:val="22"/>
          <w:lang w:val="en-US"/>
        </w:rPr>
        <w:t>or UTRAN</w:t>
      </w:r>
      <w:bookmarkEnd w:id="8"/>
      <w:bookmarkEnd w:id="9"/>
      <w:bookmarkEnd w:id="10"/>
      <w:r w:rsidR="00A22D9A" w:rsidRPr="00D8201A">
        <w:rPr>
          <w:rFonts w:ascii="Times New Roman" w:hAnsi="Times New Roman" w:hint="eastAsia"/>
          <w:b/>
          <w:sz w:val="22"/>
          <w:szCs w:val="22"/>
          <w:lang w:val="en-US"/>
        </w:rPr>
        <w:t>.</w:t>
      </w:r>
    </w:p>
    <w:bookmarkEnd w:id="5"/>
    <w:bookmarkEnd w:id="6"/>
    <w:bookmarkEnd w:id="7"/>
    <w:p w:rsidR="00A22D9A" w:rsidRDefault="00A22D9A" w:rsidP="00A22D9A">
      <w:pPr>
        <w:pStyle w:val="1"/>
        <w:rPr>
          <w:lang w:val="en-US"/>
        </w:rPr>
      </w:pPr>
      <w:r>
        <w:rPr>
          <w:lang w:val="en-US"/>
        </w:rPr>
        <w:t>Conclusions and Proposal</w:t>
      </w:r>
    </w:p>
    <w:p w:rsidR="00A22D9A" w:rsidRDefault="00A22D9A" w:rsidP="00A22D9A">
      <w:p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In t</w:t>
      </w:r>
      <w:r w:rsidRPr="00F42A00">
        <w:rPr>
          <w:rFonts w:ascii="Times New Roman" w:hAnsi="Times New Roman" w:hint="eastAsia"/>
          <w:sz w:val="22"/>
          <w:szCs w:val="22"/>
          <w:lang w:val="en-US"/>
        </w:rPr>
        <w:t>his document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, </w:t>
      </w:r>
      <w:r w:rsidR="0073458B">
        <w:rPr>
          <w:rFonts w:ascii="Times New Roman" w:hAnsi="Times New Roman" w:hint="eastAsia"/>
          <w:sz w:val="22"/>
          <w:szCs w:val="22"/>
          <w:lang w:val="en-US"/>
        </w:rPr>
        <w:t xml:space="preserve">we describe the </w:t>
      </w:r>
      <w:r w:rsidR="00841ED5">
        <w:rPr>
          <w:rFonts w:ascii="Times New Roman" w:hAnsi="Times New Roman" w:hint="eastAsia"/>
          <w:sz w:val="22"/>
          <w:szCs w:val="22"/>
          <w:lang w:val="en-US"/>
        </w:rPr>
        <w:t xml:space="preserve">importance of CSFB in the initial deployment of </w:t>
      </w:r>
      <w:r w:rsidR="00D15ADE">
        <w:rPr>
          <w:rFonts w:ascii="Times New Roman" w:hAnsi="Times New Roman" w:hint="eastAsia"/>
          <w:sz w:val="22"/>
          <w:szCs w:val="22"/>
          <w:lang w:val="en-US"/>
        </w:rPr>
        <w:t>E-UTRAN</w:t>
      </w:r>
      <w:r w:rsidR="00841ED5">
        <w:rPr>
          <w:rFonts w:ascii="Times New Roman" w:hAnsi="Times New Roman" w:hint="eastAsia"/>
          <w:sz w:val="22"/>
          <w:szCs w:val="22"/>
          <w:lang w:val="en-US"/>
        </w:rPr>
        <w:t xml:space="preserve">, and </w:t>
      </w:r>
      <w:r w:rsidR="00BE7B21">
        <w:rPr>
          <w:rFonts w:ascii="Times New Roman" w:hAnsi="Times New Roman" w:hint="eastAsia"/>
          <w:sz w:val="22"/>
          <w:szCs w:val="22"/>
          <w:lang w:val="en-US"/>
        </w:rPr>
        <w:t>highlight</w:t>
      </w:r>
      <w:r w:rsidR="00841ED5">
        <w:rPr>
          <w:rFonts w:ascii="Times New Roman" w:hAnsi="Times New Roman" w:hint="eastAsia"/>
          <w:sz w:val="22"/>
          <w:szCs w:val="22"/>
          <w:lang w:val="en-US"/>
        </w:rPr>
        <w:t xml:space="preserve"> the problem in switching back to </w:t>
      </w:r>
      <w:r w:rsidR="00D15ADE">
        <w:rPr>
          <w:rFonts w:ascii="Times New Roman" w:hAnsi="Times New Roman" w:hint="eastAsia"/>
          <w:sz w:val="22"/>
          <w:szCs w:val="22"/>
          <w:lang w:val="en-US"/>
        </w:rPr>
        <w:t>E-UTRAN</w:t>
      </w:r>
      <w:r w:rsidR="00841ED5">
        <w:rPr>
          <w:rFonts w:ascii="Times New Roman" w:hAnsi="Times New Roman" w:hint="eastAsia"/>
          <w:sz w:val="22"/>
          <w:szCs w:val="22"/>
          <w:lang w:val="en-US"/>
        </w:rPr>
        <w:t xml:space="preserve"> after CSFB.</w:t>
      </w:r>
      <w:r w:rsidR="004102B7"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="00841ED5">
        <w:rPr>
          <w:rFonts w:ascii="Times New Roman" w:hAnsi="Times New Roman" w:hint="eastAsia"/>
          <w:sz w:val="22"/>
          <w:szCs w:val="22"/>
          <w:lang w:val="en-US"/>
        </w:rPr>
        <w:t>Then we</w:t>
      </w:r>
      <w:r w:rsidR="004102B7"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="0073458B">
        <w:rPr>
          <w:rFonts w:ascii="Times New Roman" w:hAnsi="Times New Roman" w:hint="eastAsia"/>
          <w:sz w:val="22"/>
          <w:szCs w:val="22"/>
          <w:lang w:val="en-US"/>
        </w:rPr>
        <w:t xml:space="preserve">make </w:t>
      </w:r>
      <w:r>
        <w:rPr>
          <w:rFonts w:ascii="Times New Roman" w:hAnsi="Times New Roman" w:hint="eastAsia"/>
          <w:sz w:val="22"/>
          <w:szCs w:val="22"/>
          <w:lang w:val="en-US"/>
        </w:rPr>
        <w:t>the following</w:t>
      </w:r>
      <w:r w:rsidR="0073458B">
        <w:rPr>
          <w:rFonts w:ascii="Times New Roman" w:hAnsi="Times New Roman" w:hint="eastAsia"/>
          <w:sz w:val="22"/>
          <w:szCs w:val="22"/>
          <w:lang w:val="en-US"/>
        </w:rPr>
        <w:t xml:space="preserve"> proposal</w:t>
      </w:r>
      <w:r>
        <w:rPr>
          <w:rFonts w:ascii="Times New Roman" w:hAnsi="Times New Roman" w:hint="eastAsia"/>
          <w:sz w:val="22"/>
          <w:szCs w:val="22"/>
          <w:lang w:val="en-US"/>
        </w:rPr>
        <w:t>:</w:t>
      </w:r>
    </w:p>
    <w:p w:rsidR="004102B7" w:rsidRPr="00611C40" w:rsidRDefault="004102B7" w:rsidP="004102B7">
      <w:pPr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 w:hint="eastAsia"/>
          <w:b/>
          <w:sz w:val="22"/>
          <w:szCs w:val="22"/>
          <w:lang w:val="en-US"/>
        </w:rPr>
        <w:t>Proposal</w:t>
      </w:r>
      <w:r w:rsidRPr="00D8201A">
        <w:rPr>
          <w:rFonts w:ascii="Times New Roman" w:hAnsi="Times New Roman" w:hint="eastAsia"/>
          <w:b/>
          <w:sz w:val="22"/>
          <w:szCs w:val="22"/>
          <w:lang w:val="en-US"/>
        </w:rPr>
        <w:t>:</w:t>
      </w:r>
      <w:r>
        <w:rPr>
          <w:rFonts w:ascii="Times New Roman" w:hAnsi="Times New Roman" w:hint="eastAsia"/>
          <w:b/>
          <w:sz w:val="22"/>
          <w:szCs w:val="22"/>
          <w:lang w:val="en-US"/>
        </w:rPr>
        <w:t xml:space="preserve"> </w:t>
      </w:r>
      <w:r w:rsidR="004E12BF">
        <w:rPr>
          <w:rFonts w:ascii="Times New Roman" w:hAnsi="Times New Roman" w:hint="eastAsia"/>
          <w:b/>
          <w:sz w:val="22"/>
          <w:szCs w:val="22"/>
          <w:lang w:val="en-US"/>
        </w:rPr>
        <w:t>RAN2 is kindly asked to consider only E-UTRAN side solutions for fast returning to E-UTRAN after CS fallback from GERAN or UTRAN</w:t>
      </w:r>
      <w:r w:rsidRPr="00D8201A">
        <w:rPr>
          <w:rFonts w:ascii="Times New Roman" w:hAnsi="Times New Roman" w:hint="eastAsia"/>
          <w:b/>
          <w:sz w:val="22"/>
          <w:szCs w:val="22"/>
          <w:lang w:val="en-US"/>
        </w:rPr>
        <w:t>.</w:t>
      </w:r>
    </w:p>
    <w:sectPr w:rsidR="004102B7" w:rsidRPr="00611C40" w:rsidSect="00B03CE9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2DC" w:rsidRPr="00505F79" w:rsidRDefault="00C532DC" w:rsidP="00A22D9A">
      <w:pPr>
        <w:spacing w:after="0"/>
        <w:rPr>
          <w:rFonts w:cs="Arial"/>
          <w:color w:val="0000FF"/>
          <w:kern w:val="2"/>
          <w:lang w:val="en-US"/>
        </w:rPr>
      </w:pPr>
      <w:r>
        <w:separator/>
      </w:r>
    </w:p>
  </w:endnote>
  <w:endnote w:type="continuationSeparator" w:id="0">
    <w:p w:rsidR="00C532DC" w:rsidRPr="00505F79" w:rsidRDefault="00C532DC" w:rsidP="00A22D9A">
      <w:pPr>
        <w:spacing w:after="0"/>
        <w:rPr>
          <w:rFonts w:cs="Arial"/>
          <w:color w:val="0000FF"/>
          <w:kern w:val="2"/>
          <w:lang w:val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5CC" w:rsidRDefault="00691460" w:rsidP="00691460">
    <w:pPr>
      <w:pStyle w:val="a4"/>
      <w:tabs>
        <w:tab w:val="center" w:pos="4820"/>
        <w:tab w:val="right" w:pos="9639"/>
      </w:tabs>
    </w:pPr>
    <w:r w:rsidRPr="00691460">
      <w:rPr>
        <w:rFonts w:cs="Arial"/>
        <w:i/>
        <w:szCs w:val="24"/>
        <w:lang w:val="en-US"/>
      </w:rPr>
      <w:t>R2-12</w:t>
    </w:r>
    <w:r w:rsidRPr="00691460">
      <w:rPr>
        <w:rFonts w:cs="Arial" w:hint="eastAsia"/>
        <w:i/>
        <w:szCs w:val="24"/>
        <w:lang w:val="en-US"/>
      </w:rPr>
      <w:t>4438</w:t>
    </w:r>
    <w:r w:rsidR="002045CC">
      <w:tab/>
    </w:r>
    <w:r>
      <w:rPr>
        <w:rFonts w:hint="eastAsia"/>
      </w:rPr>
      <w:t xml:space="preserve">               </w:t>
    </w:r>
    <w:r w:rsidR="002A574B">
      <w:rPr>
        <w:rStyle w:val="a5"/>
      </w:rPr>
      <w:fldChar w:fldCharType="begin"/>
    </w:r>
    <w:r w:rsidR="002045CC">
      <w:rPr>
        <w:rStyle w:val="a5"/>
      </w:rPr>
      <w:instrText xml:space="preserve"> PAGE </w:instrText>
    </w:r>
    <w:r w:rsidR="002A574B">
      <w:rPr>
        <w:rStyle w:val="a5"/>
      </w:rPr>
      <w:fldChar w:fldCharType="separate"/>
    </w:r>
    <w:r>
      <w:rPr>
        <w:rStyle w:val="a5"/>
        <w:noProof/>
      </w:rPr>
      <w:t>1</w:t>
    </w:r>
    <w:r w:rsidR="002A574B">
      <w:rPr>
        <w:rStyle w:val="a5"/>
      </w:rPr>
      <w:fldChar w:fldCharType="end"/>
    </w:r>
    <w:r w:rsidR="002045CC">
      <w:rPr>
        <w:rStyle w:val="a5"/>
      </w:rPr>
      <w:t>/</w:t>
    </w:r>
    <w:r w:rsidR="002A574B">
      <w:rPr>
        <w:rStyle w:val="a5"/>
      </w:rPr>
      <w:fldChar w:fldCharType="begin"/>
    </w:r>
    <w:r w:rsidR="002045CC">
      <w:rPr>
        <w:rStyle w:val="a5"/>
      </w:rPr>
      <w:instrText xml:space="preserve"> NUMPAGES </w:instrText>
    </w:r>
    <w:r w:rsidR="002A574B">
      <w:rPr>
        <w:rStyle w:val="a5"/>
      </w:rPr>
      <w:fldChar w:fldCharType="separate"/>
    </w:r>
    <w:r>
      <w:rPr>
        <w:rStyle w:val="a5"/>
        <w:noProof/>
      </w:rPr>
      <w:t>2</w:t>
    </w:r>
    <w:r w:rsidR="002A574B">
      <w:rPr>
        <w:rStyle w:val="a5"/>
      </w:rPr>
      <w:fldChar w:fldCharType="end"/>
    </w:r>
    <w:r w:rsidR="002045CC"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2DC" w:rsidRPr="00505F79" w:rsidRDefault="00C532DC" w:rsidP="00A22D9A">
      <w:pPr>
        <w:spacing w:after="0"/>
        <w:rPr>
          <w:rFonts w:cs="Arial"/>
          <w:color w:val="0000FF"/>
          <w:kern w:val="2"/>
          <w:lang w:val="en-US"/>
        </w:rPr>
      </w:pPr>
      <w:r>
        <w:separator/>
      </w:r>
    </w:p>
  </w:footnote>
  <w:footnote w:type="continuationSeparator" w:id="0">
    <w:p w:rsidR="00C532DC" w:rsidRPr="00505F79" w:rsidRDefault="00C532DC" w:rsidP="00A22D9A">
      <w:pPr>
        <w:spacing w:after="0"/>
        <w:rPr>
          <w:rFonts w:cs="Arial"/>
          <w:color w:val="0000FF"/>
          <w:kern w:val="2"/>
          <w:lang w:val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5CC" w:rsidRDefault="002045CC">
    <w:r>
      <w:t xml:space="preserve">Page </w:t>
    </w:r>
    <w:r w:rsidR="002A574B">
      <w:fldChar w:fldCharType="begin"/>
    </w:r>
    <w:r w:rsidR="00D4589E">
      <w:instrText>PAGE</w:instrText>
    </w:r>
    <w:r w:rsidR="002A574B">
      <w:fldChar w:fldCharType="separate"/>
    </w:r>
    <w:r>
      <w:t>4</w:t>
    </w:r>
    <w:r w:rsidR="002A574B">
      <w:fldChar w:fldCharType="end"/>
    </w:r>
    <w:r>
      <w:br/>
      <w:t xml:space="preserve">Draft prETS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9"/>
    <w:multiLevelType w:val="multilevel"/>
    <w:tmpl w:val="00000009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00000A"/>
    <w:multiLevelType w:val="multilevel"/>
    <w:tmpl w:val="0000000A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7656325"/>
    <w:multiLevelType w:val="hybridMultilevel"/>
    <w:tmpl w:val="877C08EA"/>
    <w:lvl w:ilvl="0" w:tplc="F1D87224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D651E1F"/>
    <w:multiLevelType w:val="hybridMultilevel"/>
    <w:tmpl w:val="9ABC887E"/>
    <w:lvl w:ilvl="0" w:tplc="E2D6E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DE21DFD"/>
    <w:multiLevelType w:val="hybridMultilevel"/>
    <w:tmpl w:val="45009D1A"/>
    <w:lvl w:ilvl="0" w:tplc="F1D87224">
      <w:start w:val="2"/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CB3190C"/>
    <w:multiLevelType w:val="hybridMultilevel"/>
    <w:tmpl w:val="2A3456E2"/>
    <w:lvl w:ilvl="0" w:tplc="F1D87224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0AE5D0E"/>
    <w:multiLevelType w:val="hybridMultilevel"/>
    <w:tmpl w:val="7AA8F4B4"/>
    <w:lvl w:ilvl="0" w:tplc="01D235D6">
      <w:start w:val="1"/>
      <w:numFmt w:val="bullet"/>
      <w:lvlText w:val="•"/>
      <w:lvlJc w:val="left"/>
      <w:pPr>
        <w:ind w:left="420" w:hanging="420"/>
      </w:pPr>
      <w:rPr>
        <w:rFonts w:ascii="宋体" w:eastAsia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25B7A44"/>
    <w:multiLevelType w:val="hybridMultilevel"/>
    <w:tmpl w:val="84BA462A"/>
    <w:lvl w:ilvl="0" w:tplc="3CD079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6EF73A70"/>
    <w:multiLevelType w:val="hybridMultilevel"/>
    <w:tmpl w:val="1AF464DA"/>
    <w:lvl w:ilvl="0" w:tplc="0409000F">
      <w:start w:val="1"/>
      <w:numFmt w:val="decimal"/>
      <w:lvlText w:val="%1."/>
      <w:lvlJc w:val="left"/>
      <w:pPr>
        <w:ind w:left="533" w:hanging="420"/>
      </w:p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12">
    <w:nsid w:val="71A05842"/>
    <w:multiLevelType w:val="hybridMultilevel"/>
    <w:tmpl w:val="44865FA8"/>
    <w:lvl w:ilvl="0" w:tplc="FFFFFFFF">
      <w:start w:val="5"/>
      <w:numFmt w:val="bullet"/>
      <w:lvlText w:val="-"/>
      <w:lvlJc w:val="left"/>
      <w:pPr>
        <w:ind w:left="420" w:hanging="420"/>
      </w:pPr>
      <w:rPr>
        <w:rFonts w:ascii="Times" w:eastAsia="Times New Roman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31D0087"/>
    <w:multiLevelType w:val="hybridMultilevel"/>
    <w:tmpl w:val="9AF0927E"/>
    <w:lvl w:ilvl="0" w:tplc="E15AC3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12"/>
  </w:num>
  <w:num w:numId="4">
    <w:abstractNumId w:val="10"/>
  </w:num>
  <w:num w:numId="5">
    <w:abstractNumId w:val="13"/>
  </w:num>
  <w:num w:numId="6">
    <w:abstractNumId w:val="6"/>
  </w:num>
  <w:num w:numId="7">
    <w:abstractNumId w:val="1"/>
  </w:num>
  <w:num w:numId="8">
    <w:abstractNumId w:val="0"/>
  </w:num>
  <w:num w:numId="9">
    <w:abstractNumId w:val="2"/>
  </w:num>
  <w:num w:numId="10">
    <w:abstractNumId w:val="9"/>
  </w:num>
  <w:num w:numId="11">
    <w:abstractNumId w:val="8"/>
  </w:num>
  <w:num w:numId="12">
    <w:abstractNumId w:val="3"/>
  </w:num>
  <w:num w:numId="13">
    <w:abstractNumId w:val="7"/>
  </w:num>
  <w:num w:numId="14">
    <w:abstractNumId w:val="5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D9A"/>
    <w:rsid w:val="00011875"/>
    <w:rsid w:val="00024195"/>
    <w:rsid w:val="00047B67"/>
    <w:rsid w:val="00051D34"/>
    <w:rsid w:val="000548F2"/>
    <w:rsid w:val="00057E9E"/>
    <w:rsid w:val="00063836"/>
    <w:rsid w:val="00067918"/>
    <w:rsid w:val="000B0237"/>
    <w:rsid w:val="000B4472"/>
    <w:rsid w:val="000B49A4"/>
    <w:rsid w:val="000B7DEE"/>
    <w:rsid w:val="000C1AF4"/>
    <w:rsid w:val="000C3310"/>
    <w:rsid w:val="000D54BE"/>
    <w:rsid w:val="000E639E"/>
    <w:rsid w:val="0010200E"/>
    <w:rsid w:val="00114379"/>
    <w:rsid w:val="00121C25"/>
    <w:rsid w:val="00125FDE"/>
    <w:rsid w:val="00133EA7"/>
    <w:rsid w:val="0013494F"/>
    <w:rsid w:val="00142C0F"/>
    <w:rsid w:val="001442C3"/>
    <w:rsid w:val="00156484"/>
    <w:rsid w:val="0016192A"/>
    <w:rsid w:val="00161A98"/>
    <w:rsid w:val="001824EC"/>
    <w:rsid w:val="0019246D"/>
    <w:rsid w:val="00193459"/>
    <w:rsid w:val="001A1D6D"/>
    <w:rsid w:val="001A328B"/>
    <w:rsid w:val="001B46B7"/>
    <w:rsid w:val="001C3A5F"/>
    <w:rsid w:val="001C504A"/>
    <w:rsid w:val="001C6837"/>
    <w:rsid w:val="001D62B5"/>
    <w:rsid w:val="001E3AF4"/>
    <w:rsid w:val="001F3FF4"/>
    <w:rsid w:val="002018F9"/>
    <w:rsid w:val="002045CC"/>
    <w:rsid w:val="00207908"/>
    <w:rsid w:val="002233CD"/>
    <w:rsid w:val="00223BE4"/>
    <w:rsid w:val="00230895"/>
    <w:rsid w:val="002348EB"/>
    <w:rsid w:val="00240C89"/>
    <w:rsid w:val="002459C3"/>
    <w:rsid w:val="00253ADE"/>
    <w:rsid w:val="002567A2"/>
    <w:rsid w:val="00262D47"/>
    <w:rsid w:val="00265B8D"/>
    <w:rsid w:val="00272590"/>
    <w:rsid w:val="00274697"/>
    <w:rsid w:val="00276DEA"/>
    <w:rsid w:val="002821ED"/>
    <w:rsid w:val="002838D2"/>
    <w:rsid w:val="0029389A"/>
    <w:rsid w:val="00294039"/>
    <w:rsid w:val="002A2936"/>
    <w:rsid w:val="002A574B"/>
    <w:rsid w:val="002A5CE5"/>
    <w:rsid w:val="002B13A0"/>
    <w:rsid w:val="002B2D50"/>
    <w:rsid w:val="002F2E87"/>
    <w:rsid w:val="002F3DB8"/>
    <w:rsid w:val="002F6AEB"/>
    <w:rsid w:val="00312393"/>
    <w:rsid w:val="0031599D"/>
    <w:rsid w:val="00317D54"/>
    <w:rsid w:val="00324E14"/>
    <w:rsid w:val="003252A9"/>
    <w:rsid w:val="00341237"/>
    <w:rsid w:val="00354779"/>
    <w:rsid w:val="00361AD2"/>
    <w:rsid w:val="00361B4B"/>
    <w:rsid w:val="00362666"/>
    <w:rsid w:val="00366C1C"/>
    <w:rsid w:val="0037086D"/>
    <w:rsid w:val="00382FA9"/>
    <w:rsid w:val="00383438"/>
    <w:rsid w:val="003A1369"/>
    <w:rsid w:val="003A645B"/>
    <w:rsid w:val="003B12B0"/>
    <w:rsid w:val="003C5DA0"/>
    <w:rsid w:val="003D023B"/>
    <w:rsid w:val="003E6726"/>
    <w:rsid w:val="003F6DEE"/>
    <w:rsid w:val="004102B7"/>
    <w:rsid w:val="00415743"/>
    <w:rsid w:val="004230CB"/>
    <w:rsid w:val="0042691E"/>
    <w:rsid w:val="00431508"/>
    <w:rsid w:val="00435C7A"/>
    <w:rsid w:val="004436DC"/>
    <w:rsid w:val="0044468C"/>
    <w:rsid w:val="00456E07"/>
    <w:rsid w:val="004676A0"/>
    <w:rsid w:val="00472587"/>
    <w:rsid w:val="0047708A"/>
    <w:rsid w:val="004813F1"/>
    <w:rsid w:val="00482559"/>
    <w:rsid w:val="00482FD1"/>
    <w:rsid w:val="0048393D"/>
    <w:rsid w:val="00487AF2"/>
    <w:rsid w:val="0049008F"/>
    <w:rsid w:val="004A163B"/>
    <w:rsid w:val="004A3B84"/>
    <w:rsid w:val="004C6E30"/>
    <w:rsid w:val="004C7C26"/>
    <w:rsid w:val="004D389B"/>
    <w:rsid w:val="004D74D5"/>
    <w:rsid w:val="004E12BF"/>
    <w:rsid w:val="004E15FA"/>
    <w:rsid w:val="004E5B25"/>
    <w:rsid w:val="005037A9"/>
    <w:rsid w:val="00503A5D"/>
    <w:rsid w:val="00516A56"/>
    <w:rsid w:val="00530A2A"/>
    <w:rsid w:val="00531E9F"/>
    <w:rsid w:val="005469AE"/>
    <w:rsid w:val="00553D63"/>
    <w:rsid w:val="0056074E"/>
    <w:rsid w:val="00561BD1"/>
    <w:rsid w:val="0056554C"/>
    <w:rsid w:val="005713CE"/>
    <w:rsid w:val="005953C6"/>
    <w:rsid w:val="005A349A"/>
    <w:rsid w:val="005A4014"/>
    <w:rsid w:val="005A515C"/>
    <w:rsid w:val="005C2739"/>
    <w:rsid w:val="005D6BE1"/>
    <w:rsid w:val="005D72BE"/>
    <w:rsid w:val="005E4353"/>
    <w:rsid w:val="005F6602"/>
    <w:rsid w:val="00604294"/>
    <w:rsid w:val="006046CB"/>
    <w:rsid w:val="00611C40"/>
    <w:rsid w:val="006133D7"/>
    <w:rsid w:val="00627A3C"/>
    <w:rsid w:val="00631515"/>
    <w:rsid w:val="0063496E"/>
    <w:rsid w:val="00647E0C"/>
    <w:rsid w:val="00650802"/>
    <w:rsid w:val="006526C6"/>
    <w:rsid w:val="006554ED"/>
    <w:rsid w:val="00656FD5"/>
    <w:rsid w:val="00660C99"/>
    <w:rsid w:val="00664B25"/>
    <w:rsid w:val="0066784C"/>
    <w:rsid w:val="00684AF9"/>
    <w:rsid w:val="00685074"/>
    <w:rsid w:val="00686E80"/>
    <w:rsid w:val="00691460"/>
    <w:rsid w:val="006922D3"/>
    <w:rsid w:val="00693DCA"/>
    <w:rsid w:val="006A2E68"/>
    <w:rsid w:val="006A7ABB"/>
    <w:rsid w:val="006A7E0A"/>
    <w:rsid w:val="006B0B58"/>
    <w:rsid w:val="006C1E8C"/>
    <w:rsid w:val="006D4F10"/>
    <w:rsid w:val="006D6D6E"/>
    <w:rsid w:val="006E14DA"/>
    <w:rsid w:val="00702F68"/>
    <w:rsid w:val="00706966"/>
    <w:rsid w:val="0070739C"/>
    <w:rsid w:val="00713CA5"/>
    <w:rsid w:val="00723040"/>
    <w:rsid w:val="00724C7B"/>
    <w:rsid w:val="0073458B"/>
    <w:rsid w:val="007651D9"/>
    <w:rsid w:val="00766A08"/>
    <w:rsid w:val="00770514"/>
    <w:rsid w:val="00771EFC"/>
    <w:rsid w:val="00780432"/>
    <w:rsid w:val="00786220"/>
    <w:rsid w:val="00786F35"/>
    <w:rsid w:val="00787545"/>
    <w:rsid w:val="00787939"/>
    <w:rsid w:val="0079375E"/>
    <w:rsid w:val="0079527B"/>
    <w:rsid w:val="00795A06"/>
    <w:rsid w:val="007A256C"/>
    <w:rsid w:val="007A3F6B"/>
    <w:rsid w:val="007B185C"/>
    <w:rsid w:val="007E393D"/>
    <w:rsid w:val="007E493C"/>
    <w:rsid w:val="007F2BF6"/>
    <w:rsid w:val="008046B3"/>
    <w:rsid w:val="00815E92"/>
    <w:rsid w:val="00816524"/>
    <w:rsid w:val="0083424E"/>
    <w:rsid w:val="00841ED5"/>
    <w:rsid w:val="00846960"/>
    <w:rsid w:val="008516B4"/>
    <w:rsid w:val="00852CCD"/>
    <w:rsid w:val="00852E3C"/>
    <w:rsid w:val="008662A0"/>
    <w:rsid w:val="00882277"/>
    <w:rsid w:val="00882F6F"/>
    <w:rsid w:val="00886056"/>
    <w:rsid w:val="00886AAD"/>
    <w:rsid w:val="00890E49"/>
    <w:rsid w:val="00893A6C"/>
    <w:rsid w:val="00894086"/>
    <w:rsid w:val="008D1F90"/>
    <w:rsid w:val="008D4F4F"/>
    <w:rsid w:val="008E4966"/>
    <w:rsid w:val="008E63A1"/>
    <w:rsid w:val="008F7F97"/>
    <w:rsid w:val="0090072D"/>
    <w:rsid w:val="0091164F"/>
    <w:rsid w:val="00914350"/>
    <w:rsid w:val="00916694"/>
    <w:rsid w:val="0093515A"/>
    <w:rsid w:val="00967484"/>
    <w:rsid w:val="00970EE2"/>
    <w:rsid w:val="009770E7"/>
    <w:rsid w:val="00977470"/>
    <w:rsid w:val="00980898"/>
    <w:rsid w:val="009A2B20"/>
    <w:rsid w:val="009B0CFC"/>
    <w:rsid w:val="009B697C"/>
    <w:rsid w:val="009B74A5"/>
    <w:rsid w:val="009C0540"/>
    <w:rsid w:val="009C23A6"/>
    <w:rsid w:val="009C76CD"/>
    <w:rsid w:val="009D4170"/>
    <w:rsid w:val="009E52E0"/>
    <w:rsid w:val="00A03CFE"/>
    <w:rsid w:val="00A15ACF"/>
    <w:rsid w:val="00A16DE7"/>
    <w:rsid w:val="00A2074B"/>
    <w:rsid w:val="00A2266D"/>
    <w:rsid w:val="00A22D9A"/>
    <w:rsid w:val="00A335D3"/>
    <w:rsid w:val="00A41293"/>
    <w:rsid w:val="00A4186B"/>
    <w:rsid w:val="00A41EB1"/>
    <w:rsid w:val="00A42855"/>
    <w:rsid w:val="00A57CB6"/>
    <w:rsid w:val="00A61173"/>
    <w:rsid w:val="00A61835"/>
    <w:rsid w:val="00A61CD9"/>
    <w:rsid w:val="00A853A4"/>
    <w:rsid w:val="00AA121D"/>
    <w:rsid w:val="00AB71ED"/>
    <w:rsid w:val="00AB79EA"/>
    <w:rsid w:val="00AC1A5C"/>
    <w:rsid w:val="00AD02FB"/>
    <w:rsid w:val="00AE0DE9"/>
    <w:rsid w:val="00AE1329"/>
    <w:rsid w:val="00AF73C9"/>
    <w:rsid w:val="00B018CD"/>
    <w:rsid w:val="00B03CE9"/>
    <w:rsid w:val="00B05DA6"/>
    <w:rsid w:val="00B10D81"/>
    <w:rsid w:val="00B1764A"/>
    <w:rsid w:val="00B210C4"/>
    <w:rsid w:val="00B2329A"/>
    <w:rsid w:val="00B42CDF"/>
    <w:rsid w:val="00B518E7"/>
    <w:rsid w:val="00B51C3E"/>
    <w:rsid w:val="00B56EFB"/>
    <w:rsid w:val="00B60749"/>
    <w:rsid w:val="00B74D7B"/>
    <w:rsid w:val="00B807AC"/>
    <w:rsid w:val="00B9116A"/>
    <w:rsid w:val="00B936A2"/>
    <w:rsid w:val="00BB0CE3"/>
    <w:rsid w:val="00BC0452"/>
    <w:rsid w:val="00BC224F"/>
    <w:rsid w:val="00BD4D07"/>
    <w:rsid w:val="00BE4DC4"/>
    <w:rsid w:val="00BE7B21"/>
    <w:rsid w:val="00BF1304"/>
    <w:rsid w:val="00BF7EA9"/>
    <w:rsid w:val="00C02D35"/>
    <w:rsid w:val="00C06FFE"/>
    <w:rsid w:val="00C07D27"/>
    <w:rsid w:val="00C14AC4"/>
    <w:rsid w:val="00C33F8A"/>
    <w:rsid w:val="00C363B3"/>
    <w:rsid w:val="00C45141"/>
    <w:rsid w:val="00C46632"/>
    <w:rsid w:val="00C5098C"/>
    <w:rsid w:val="00C5152A"/>
    <w:rsid w:val="00C532DC"/>
    <w:rsid w:val="00C6788E"/>
    <w:rsid w:val="00C7403B"/>
    <w:rsid w:val="00C86C32"/>
    <w:rsid w:val="00CA0E3A"/>
    <w:rsid w:val="00CE35DE"/>
    <w:rsid w:val="00CE4A66"/>
    <w:rsid w:val="00CE53CC"/>
    <w:rsid w:val="00CE713D"/>
    <w:rsid w:val="00CF4507"/>
    <w:rsid w:val="00CF55D1"/>
    <w:rsid w:val="00D0394C"/>
    <w:rsid w:val="00D04817"/>
    <w:rsid w:val="00D101B7"/>
    <w:rsid w:val="00D15ADE"/>
    <w:rsid w:val="00D16363"/>
    <w:rsid w:val="00D263B0"/>
    <w:rsid w:val="00D30FD5"/>
    <w:rsid w:val="00D456F0"/>
    <w:rsid w:val="00D4589E"/>
    <w:rsid w:val="00D71F0C"/>
    <w:rsid w:val="00D775F1"/>
    <w:rsid w:val="00D80344"/>
    <w:rsid w:val="00D834F5"/>
    <w:rsid w:val="00D84927"/>
    <w:rsid w:val="00D933D5"/>
    <w:rsid w:val="00D977CC"/>
    <w:rsid w:val="00D97F9C"/>
    <w:rsid w:val="00DA0A28"/>
    <w:rsid w:val="00DA581F"/>
    <w:rsid w:val="00DB14BC"/>
    <w:rsid w:val="00DB19E3"/>
    <w:rsid w:val="00DB2A59"/>
    <w:rsid w:val="00DB3A03"/>
    <w:rsid w:val="00DB4889"/>
    <w:rsid w:val="00DE3ABC"/>
    <w:rsid w:val="00DF02DA"/>
    <w:rsid w:val="00DF2796"/>
    <w:rsid w:val="00DF718A"/>
    <w:rsid w:val="00E20540"/>
    <w:rsid w:val="00E24960"/>
    <w:rsid w:val="00E34C75"/>
    <w:rsid w:val="00E35B87"/>
    <w:rsid w:val="00E40795"/>
    <w:rsid w:val="00E40B33"/>
    <w:rsid w:val="00E447AC"/>
    <w:rsid w:val="00E64B2F"/>
    <w:rsid w:val="00E73B6C"/>
    <w:rsid w:val="00E771B6"/>
    <w:rsid w:val="00E77A26"/>
    <w:rsid w:val="00E81A97"/>
    <w:rsid w:val="00EA647E"/>
    <w:rsid w:val="00EA7997"/>
    <w:rsid w:val="00EB74A3"/>
    <w:rsid w:val="00EC0882"/>
    <w:rsid w:val="00EC0B49"/>
    <w:rsid w:val="00ED0358"/>
    <w:rsid w:val="00ED41DA"/>
    <w:rsid w:val="00EE57F0"/>
    <w:rsid w:val="00EE77E3"/>
    <w:rsid w:val="00F00961"/>
    <w:rsid w:val="00F01FCD"/>
    <w:rsid w:val="00F064A1"/>
    <w:rsid w:val="00F06A8F"/>
    <w:rsid w:val="00F149CB"/>
    <w:rsid w:val="00F27141"/>
    <w:rsid w:val="00F76CC9"/>
    <w:rsid w:val="00F77086"/>
    <w:rsid w:val="00F81392"/>
    <w:rsid w:val="00F87E6F"/>
    <w:rsid w:val="00F92CE0"/>
    <w:rsid w:val="00FA142A"/>
    <w:rsid w:val="00FA7825"/>
    <w:rsid w:val="00FD6B14"/>
    <w:rsid w:val="00FE5431"/>
    <w:rsid w:val="00FF2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2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Char"/>
    <w:qFormat/>
    <w:rsid w:val="00A22D9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A22D9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A22D9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A22D9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A22D9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A22D9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A22D9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A22D9A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A22D9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2D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2D9A"/>
    <w:rPr>
      <w:sz w:val="18"/>
      <w:szCs w:val="18"/>
    </w:rPr>
  </w:style>
  <w:style w:type="paragraph" w:styleId="a4">
    <w:name w:val="footer"/>
    <w:basedOn w:val="a"/>
    <w:link w:val="Char0"/>
    <w:unhideWhenUsed/>
    <w:rsid w:val="00A22D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2D9A"/>
    <w:rPr>
      <w:sz w:val="18"/>
      <w:szCs w:val="18"/>
    </w:rPr>
  </w:style>
  <w:style w:type="character" w:customStyle="1" w:styleId="1Char">
    <w:name w:val="标题 1 Char"/>
    <w:basedOn w:val="a0"/>
    <w:link w:val="1"/>
    <w:rsid w:val="00A22D9A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basedOn w:val="a0"/>
    <w:link w:val="2"/>
    <w:rsid w:val="00A22D9A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Char">
    <w:name w:val="标题 3 Char"/>
    <w:basedOn w:val="a0"/>
    <w:link w:val="3"/>
    <w:rsid w:val="00A22D9A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basedOn w:val="a0"/>
    <w:link w:val="4"/>
    <w:rsid w:val="00A22D9A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A22D9A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A22D9A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A22D9A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A22D9A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A22D9A"/>
    <w:rPr>
      <w:rFonts w:ascii="Arial" w:eastAsia="宋体" w:hAnsi="Arial" w:cs="Arial"/>
      <w:kern w:val="0"/>
      <w:sz w:val="20"/>
      <w:szCs w:val="20"/>
      <w:lang w:val="en-GB"/>
    </w:rPr>
  </w:style>
  <w:style w:type="paragraph" w:customStyle="1" w:styleId="3GPPHeader">
    <w:name w:val="3GPP_Header"/>
    <w:basedOn w:val="a"/>
    <w:link w:val="3GPPHeaderChar"/>
    <w:rsid w:val="00A22D9A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styleId="a5">
    <w:name w:val="page number"/>
    <w:basedOn w:val="a0"/>
    <w:semiHidden/>
    <w:rsid w:val="00A22D9A"/>
  </w:style>
  <w:style w:type="character" w:styleId="a6">
    <w:name w:val="annotation reference"/>
    <w:semiHidden/>
    <w:rsid w:val="00A22D9A"/>
    <w:rPr>
      <w:sz w:val="16"/>
      <w:szCs w:val="16"/>
    </w:rPr>
  </w:style>
  <w:style w:type="paragraph" w:styleId="a7">
    <w:name w:val="annotation text"/>
    <w:basedOn w:val="a"/>
    <w:link w:val="Char1"/>
    <w:semiHidden/>
    <w:rsid w:val="00A22D9A"/>
  </w:style>
  <w:style w:type="character" w:customStyle="1" w:styleId="Char1">
    <w:name w:val="批注文字 Char"/>
    <w:basedOn w:val="a0"/>
    <w:link w:val="a7"/>
    <w:semiHidden/>
    <w:rsid w:val="00A22D9A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ZT">
    <w:name w:val="ZT"/>
    <w:rsid w:val="00A22D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character" w:customStyle="1" w:styleId="3GPPHeaderChar">
    <w:name w:val="3GPP_Header Char"/>
    <w:link w:val="3GPPHeader"/>
    <w:rsid w:val="00A22D9A"/>
    <w:rPr>
      <w:rFonts w:ascii="Arial" w:eastAsia="宋体" w:hAnsi="Arial" w:cs="Times New Roman"/>
      <w:b/>
      <w:kern w:val="0"/>
      <w:sz w:val="24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A22D9A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A22D9A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9">
    <w:name w:val="Document Map"/>
    <w:basedOn w:val="a"/>
    <w:link w:val="Char3"/>
    <w:uiPriority w:val="99"/>
    <w:semiHidden/>
    <w:unhideWhenUsed/>
    <w:rsid w:val="00A22D9A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9"/>
    <w:uiPriority w:val="99"/>
    <w:semiHidden/>
    <w:rsid w:val="00A22D9A"/>
    <w:rPr>
      <w:rFonts w:ascii="宋体" w:eastAsia="宋体" w:hAnsi="Arial" w:cs="Times New Roman"/>
      <w:kern w:val="0"/>
      <w:sz w:val="18"/>
      <w:szCs w:val="18"/>
      <w:lang w:val="en-GB"/>
    </w:rPr>
  </w:style>
  <w:style w:type="character" w:customStyle="1" w:styleId="TALCharCharChar">
    <w:name w:val="TAL Char Char Char"/>
    <w:basedOn w:val="a0"/>
    <w:link w:val="TALCharChar"/>
    <w:rsid w:val="00D04817"/>
    <w:rPr>
      <w:rFonts w:ascii="Arial" w:hAnsi="Arial"/>
      <w:sz w:val="18"/>
      <w:lang w:val="en-US" w:eastAsia="en-US"/>
    </w:rPr>
  </w:style>
  <w:style w:type="character" w:customStyle="1" w:styleId="TALCar">
    <w:name w:val="TAL Car"/>
    <w:basedOn w:val="a0"/>
    <w:link w:val="TAL"/>
    <w:rsid w:val="00D04817"/>
    <w:rPr>
      <w:rFonts w:ascii="Arial" w:hAnsi="Arial"/>
      <w:sz w:val="18"/>
      <w:lang w:val="en-US" w:eastAsia="zh-CN"/>
    </w:rPr>
  </w:style>
  <w:style w:type="paragraph" w:customStyle="1" w:styleId="TAL">
    <w:name w:val="TAL"/>
    <w:basedOn w:val="a"/>
    <w:link w:val="TALCar"/>
    <w:rsid w:val="00D04817"/>
    <w:pPr>
      <w:keepNext/>
      <w:keepLines/>
      <w:spacing w:after="0"/>
      <w:jc w:val="left"/>
    </w:pPr>
    <w:rPr>
      <w:rFonts w:eastAsiaTheme="minorEastAsia" w:cstheme="minorBidi"/>
      <w:kern w:val="2"/>
      <w:sz w:val="18"/>
      <w:szCs w:val="22"/>
      <w:lang w:val="en-US"/>
    </w:rPr>
  </w:style>
  <w:style w:type="paragraph" w:customStyle="1" w:styleId="TAH">
    <w:name w:val="TAH"/>
    <w:basedOn w:val="a"/>
    <w:rsid w:val="00D04817"/>
    <w:pPr>
      <w:keepNext/>
      <w:keepLines/>
      <w:spacing w:after="0"/>
      <w:jc w:val="center"/>
    </w:pPr>
    <w:rPr>
      <w:b/>
      <w:kern w:val="2"/>
      <w:sz w:val="18"/>
      <w:szCs w:val="24"/>
      <w:lang w:val="en-US"/>
    </w:rPr>
  </w:style>
  <w:style w:type="paragraph" w:customStyle="1" w:styleId="TALCharChar">
    <w:name w:val="TAL Char Char"/>
    <w:basedOn w:val="a"/>
    <w:link w:val="TALCharCharChar"/>
    <w:rsid w:val="00D04817"/>
    <w:pPr>
      <w:keepNext/>
      <w:keepLines/>
      <w:spacing w:after="0"/>
      <w:jc w:val="left"/>
    </w:pPr>
    <w:rPr>
      <w:rFonts w:eastAsiaTheme="minorEastAsia" w:cstheme="minorBidi"/>
      <w:kern w:val="2"/>
      <w:sz w:val="18"/>
      <w:szCs w:val="22"/>
      <w:lang w:val="en-US" w:eastAsia="en-US"/>
    </w:rPr>
  </w:style>
  <w:style w:type="paragraph" w:customStyle="1" w:styleId="TAR">
    <w:name w:val="TAR"/>
    <w:basedOn w:val="TAL"/>
    <w:rsid w:val="00D04817"/>
    <w:pPr>
      <w:jc w:val="right"/>
    </w:pPr>
    <w:rPr>
      <w:lang w:eastAsia="en-US"/>
    </w:rPr>
  </w:style>
  <w:style w:type="paragraph" w:styleId="aa">
    <w:name w:val="List Paragraph"/>
    <w:basedOn w:val="a"/>
    <w:uiPriority w:val="34"/>
    <w:qFormat/>
    <w:rsid w:val="00C5152A"/>
    <w:pPr>
      <w:ind w:firstLineChars="200" w:firstLine="420"/>
    </w:pPr>
  </w:style>
  <w:style w:type="table" w:styleId="ab">
    <w:name w:val="Table Grid"/>
    <w:basedOn w:val="a1"/>
    <w:uiPriority w:val="59"/>
    <w:rsid w:val="00611C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annotation subject"/>
    <w:basedOn w:val="a7"/>
    <w:next w:val="a7"/>
    <w:link w:val="Char4"/>
    <w:uiPriority w:val="99"/>
    <w:semiHidden/>
    <w:unhideWhenUsed/>
    <w:rsid w:val="00FA7825"/>
    <w:pPr>
      <w:jc w:val="left"/>
    </w:pPr>
    <w:rPr>
      <w:b/>
      <w:bCs/>
    </w:rPr>
  </w:style>
  <w:style w:type="character" w:customStyle="1" w:styleId="Char4">
    <w:name w:val="批注主题 Char"/>
    <w:basedOn w:val="Char1"/>
    <w:link w:val="ac"/>
    <w:uiPriority w:val="99"/>
    <w:semiHidden/>
    <w:rsid w:val="00FA7825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apple-style-span">
    <w:name w:val="apple-style-span"/>
    <w:basedOn w:val="a0"/>
    <w:rsid w:val="00262D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2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Char"/>
    <w:qFormat/>
    <w:rsid w:val="00A22D9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A22D9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A22D9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A22D9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A22D9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A22D9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A22D9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A22D9A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A22D9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2D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2D9A"/>
    <w:rPr>
      <w:sz w:val="18"/>
      <w:szCs w:val="18"/>
    </w:rPr>
  </w:style>
  <w:style w:type="paragraph" w:styleId="a4">
    <w:name w:val="footer"/>
    <w:basedOn w:val="a"/>
    <w:link w:val="Char0"/>
    <w:unhideWhenUsed/>
    <w:rsid w:val="00A22D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2D9A"/>
    <w:rPr>
      <w:sz w:val="18"/>
      <w:szCs w:val="18"/>
    </w:rPr>
  </w:style>
  <w:style w:type="character" w:customStyle="1" w:styleId="1Char">
    <w:name w:val="标题 1 Char"/>
    <w:basedOn w:val="a0"/>
    <w:link w:val="1"/>
    <w:rsid w:val="00A22D9A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basedOn w:val="a0"/>
    <w:link w:val="2"/>
    <w:rsid w:val="00A22D9A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Char">
    <w:name w:val="标题 3 Char"/>
    <w:basedOn w:val="a0"/>
    <w:link w:val="3"/>
    <w:rsid w:val="00A22D9A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basedOn w:val="a0"/>
    <w:link w:val="4"/>
    <w:rsid w:val="00A22D9A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A22D9A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A22D9A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A22D9A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A22D9A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A22D9A"/>
    <w:rPr>
      <w:rFonts w:ascii="Arial" w:eastAsia="宋体" w:hAnsi="Arial" w:cs="Arial"/>
      <w:kern w:val="0"/>
      <w:sz w:val="20"/>
      <w:szCs w:val="20"/>
      <w:lang w:val="en-GB"/>
    </w:rPr>
  </w:style>
  <w:style w:type="paragraph" w:customStyle="1" w:styleId="3GPPHeader">
    <w:name w:val="3GPP_Header"/>
    <w:basedOn w:val="a"/>
    <w:link w:val="3GPPHeaderChar"/>
    <w:rsid w:val="00A22D9A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styleId="a5">
    <w:name w:val="page number"/>
    <w:basedOn w:val="a0"/>
    <w:semiHidden/>
    <w:rsid w:val="00A22D9A"/>
  </w:style>
  <w:style w:type="character" w:styleId="a6">
    <w:name w:val="annotation reference"/>
    <w:semiHidden/>
    <w:rsid w:val="00A22D9A"/>
    <w:rPr>
      <w:sz w:val="16"/>
      <w:szCs w:val="16"/>
    </w:rPr>
  </w:style>
  <w:style w:type="paragraph" w:styleId="a7">
    <w:name w:val="annotation text"/>
    <w:basedOn w:val="a"/>
    <w:link w:val="Char1"/>
    <w:semiHidden/>
    <w:rsid w:val="00A22D9A"/>
  </w:style>
  <w:style w:type="character" w:customStyle="1" w:styleId="Char1">
    <w:name w:val="批注文字 Char"/>
    <w:basedOn w:val="a0"/>
    <w:link w:val="a7"/>
    <w:semiHidden/>
    <w:rsid w:val="00A22D9A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ZT">
    <w:name w:val="ZT"/>
    <w:rsid w:val="00A22D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character" w:customStyle="1" w:styleId="3GPPHeaderChar">
    <w:name w:val="3GPP_Header Char"/>
    <w:link w:val="3GPPHeader"/>
    <w:rsid w:val="00A22D9A"/>
    <w:rPr>
      <w:rFonts w:ascii="Arial" w:eastAsia="宋体" w:hAnsi="Arial" w:cs="Times New Roman"/>
      <w:b/>
      <w:kern w:val="0"/>
      <w:sz w:val="24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A22D9A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A22D9A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9">
    <w:name w:val="Document Map"/>
    <w:basedOn w:val="a"/>
    <w:link w:val="Char3"/>
    <w:uiPriority w:val="99"/>
    <w:semiHidden/>
    <w:unhideWhenUsed/>
    <w:rsid w:val="00A22D9A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9"/>
    <w:uiPriority w:val="99"/>
    <w:semiHidden/>
    <w:rsid w:val="00A22D9A"/>
    <w:rPr>
      <w:rFonts w:ascii="宋体" w:eastAsia="宋体" w:hAnsi="Arial" w:cs="Times New Roman"/>
      <w:kern w:val="0"/>
      <w:sz w:val="18"/>
      <w:szCs w:val="18"/>
      <w:lang w:val="en-GB"/>
    </w:rPr>
  </w:style>
  <w:style w:type="character" w:customStyle="1" w:styleId="TALCharCharChar">
    <w:name w:val="TAL Char Char Char"/>
    <w:basedOn w:val="a0"/>
    <w:link w:val="TALCharChar"/>
    <w:rsid w:val="00D04817"/>
    <w:rPr>
      <w:rFonts w:ascii="Arial" w:hAnsi="Arial"/>
      <w:sz w:val="18"/>
      <w:lang w:val="en-US" w:eastAsia="en-US"/>
    </w:rPr>
  </w:style>
  <w:style w:type="character" w:customStyle="1" w:styleId="TALCar">
    <w:name w:val="TAL Car"/>
    <w:basedOn w:val="a0"/>
    <w:link w:val="TAL"/>
    <w:rsid w:val="00D04817"/>
    <w:rPr>
      <w:rFonts w:ascii="Arial" w:hAnsi="Arial"/>
      <w:sz w:val="18"/>
      <w:lang w:val="en-US" w:eastAsia="zh-CN"/>
    </w:rPr>
  </w:style>
  <w:style w:type="paragraph" w:customStyle="1" w:styleId="TAL">
    <w:name w:val="TAL"/>
    <w:basedOn w:val="a"/>
    <w:link w:val="TALCar"/>
    <w:rsid w:val="00D04817"/>
    <w:pPr>
      <w:keepNext/>
      <w:keepLines/>
      <w:spacing w:after="0"/>
      <w:jc w:val="left"/>
    </w:pPr>
    <w:rPr>
      <w:rFonts w:eastAsiaTheme="minorEastAsia" w:cstheme="minorBidi"/>
      <w:kern w:val="2"/>
      <w:sz w:val="18"/>
      <w:szCs w:val="22"/>
      <w:lang w:val="en-US"/>
    </w:rPr>
  </w:style>
  <w:style w:type="paragraph" w:customStyle="1" w:styleId="TAH">
    <w:name w:val="TAH"/>
    <w:basedOn w:val="a"/>
    <w:rsid w:val="00D04817"/>
    <w:pPr>
      <w:keepNext/>
      <w:keepLines/>
      <w:spacing w:after="0"/>
      <w:jc w:val="center"/>
    </w:pPr>
    <w:rPr>
      <w:b/>
      <w:kern w:val="2"/>
      <w:sz w:val="18"/>
      <w:szCs w:val="24"/>
      <w:lang w:val="en-US"/>
    </w:rPr>
  </w:style>
  <w:style w:type="paragraph" w:customStyle="1" w:styleId="TALCharChar">
    <w:name w:val="TAL Char Char"/>
    <w:basedOn w:val="a"/>
    <w:link w:val="TALCharCharChar"/>
    <w:rsid w:val="00D04817"/>
    <w:pPr>
      <w:keepNext/>
      <w:keepLines/>
      <w:spacing w:after="0"/>
      <w:jc w:val="left"/>
    </w:pPr>
    <w:rPr>
      <w:rFonts w:eastAsiaTheme="minorEastAsia" w:cstheme="minorBidi"/>
      <w:kern w:val="2"/>
      <w:sz w:val="18"/>
      <w:szCs w:val="22"/>
      <w:lang w:val="en-US" w:eastAsia="en-US"/>
    </w:rPr>
  </w:style>
  <w:style w:type="paragraph" w:customStyle="1" w:styleId="TAR">
    <w:name w:val="TAR"/>
    <w:basedOn w:val="TAL"/>
    <w:rsid w:val="00D04817"/>
    <w:pPr>
      <w:jc w:val="right"/>
    </w:pPr>
    <w:rPr>
      <w:lang w:eastAsia="en-US"/>
    </w:rPr>
  </w:style>
  <w:style w:type="paragraph" w:styleId="aa">
    <w:name w:val="List Paragraph"/>
    <w:basedOn w:val="a"/>
    <w:uiPriority w:val="34"/>
    <w:qFormat/>
    <w:rsid w:val="00C5152A"/>
    <w:pPr>
      <w:ind w:firstLineChars="200" w:firstLine="420"/>
    </w:pPr>
  </w:style>
  <w:style w:type="table" w:styleId="ab">
    <w:name w:val="Table Grid"/>
    <w:basedOn w:val="a1"/>
    <w:uiPriority w:val="59"/>
    <w:rsid w:val="00611C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annotation subject"/>
    <w:basedOn w:val="a7"/>
    <w:next w:val="a7"/>
    <w:link w:val="Char4"/>
    <w:uiPriority w:val="99"/>
    <w:semiHidden/>
    <w:unhideWhenUsed/>
    <w:rsid w:val="00FA7825"/>
    <w:pPr>
      <w:jc w:val="left"/>
    </w:pPr>
    <w:rPr>
      <w:b/>
      <w:bCs/>
    </w:rPr>
  </w:style>
  <w:style w:type="character" w:customStyle="1" w:styleId="Char4">
    <w:name w:val="批注主题 Char"/>
    <w:basedOn w:val="Char1"/>
    <w:link w:val="ac"/>
    <w:uiPriority w:val="99"/>
    <w:semiHidden/>
    <w:rsid w:val="00FA7825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apple-style-span">
    <w:name w:val="apple-style-span"/>
    <w:basedOn w:val="a0"/>
    <w:rsid w:val="00262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4FE7F-E51B-46A2-946E-3E89A6E7D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2</cp:revision>
  <cp:lastPrinted>2012-09-20T08:12:00Z</cp:lastPrinted>
  <dcterms:created xsi:type="dcterms:W3CDTF">2012-09-27T01:27:00Z</dcterms:created>
  <dcterms:modified xsi:type="dcterms:W3CDTF">2012-09-27T01:27:00Z</dcterms:modified>
</cp:coreProperties>
</file>